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6ABB9" w14:textId="0586F181" w:rsidR="00323D7C" w:rsidRPr="00323D7C" w:rsidRDefault="00323D7C" w:rsidP="004E18FD">
      <w:pPr>
        <w:pStyle w:val="isselectedend"/>
        <w:spacing w:before="0" w:beforeAutospacing="0" w:after="240" w:afterAutospacing="0"/>
        <w:jc w:val="both"/>
        <w:rPr>
          <w:b/>
        </w:rPr>
      </w:pPr>
      <w:r w:rsidRPr="00323D7C">
        <w:rPr>
          <w:rStyle w:val="Gl"/>
          <w:b w:val="0"/>
        </w:rPr>
        <w:t>Bu talimatın amacı; Bursa Uludağ Üniversitesi yerleşkelerinde bulunan ahırlarda ve ahırlara hizmet veren bitişik açık alanlarda gerçekleştirilen hayvan besleme, sulama, altlık değişimi, gübre toplama ve uzaklaştırma, yem taşıma, araç parkı ve çalışma alanlarının düzenlenmesi ile genel bakım ve temizlik faaliyetleri sırasında çalışanların kendisinin ve çevresindekilerin sağlık ve güvenliğini tehlikeye atmayacak biçimde faaliyetlerini sürdürmesini sağlamak ve olası risklere karşı uyulması gereken önlemleri belirlemektir. Bu talimat; ahırların kapalı bölümlerini, ahırlarla doğrudan bağlantılı gübre toplama alanlarını ve ahır faaliyetlerine hizmet eden açık çalışma ve araç park alanlarını</w:t>
      </w:r>
      <w:r w:rsidR="004E18FD">
        <w:rPr>
          <w:rStyle w:val="Gl"/>
          <w:b w:val="0"/>
        </w:rPr>
        <w:t xml:space="preserve"> kapsar.</w:t>
      </w:r>
    </w:p>
    <w:p w14:paraId="0FE69713" w14:textId="77777777" w:rsidR="00323D7C" w:rsidRPr="00323D7C" w:rsidRDefault="00323D7C" w:rsidP="004E18FD">
      <w:pPr>
        <w:pStyle w:val="Balk2"/>
        <w:spacing w:before="0"/>
        <w:jc w:val="both"/>
        <w:rPr>
          <w:rFonts w:ascii="Times New Roman" w:hAnsi="Times New Roman" w:cs="Times New Roman"/>
          <w:b/>
          <w:color w:val="auto"/>
          <w:sz w:val="24"/>
          <w:szCs w:val="24"/>
        </w:rPr>
      </w:pPr>
      <w:r w:rsidRPr="00323D7C">
        <w:rPr>
          <w:rFonts w:ascii="Times New Roman" w:hAnsi="Times New Roman" w:cs="Times New Roman"/>
          <w:b/>
          <w:color w:val="auto"/>
          <w:sz w:val="24"/>
          <w:szCs w:val="24"/>
        </w:rPr>
        <w:t>GENEL GÜVENLİ ÇALIŞMA KURALLARI</w:t>
      </w:r>
    </w:p>
    <w:p w14:paraId="1C3E7697" w14:textId="77777777" w:rsidR="00323D7C" w:rsidRPr="00323D7C" w:rsidRDefault="00323D7C" w:rsidP="00D56D9E">
      <w:pPr>
        <w:numPr>
          <w:ilvl w:val="0"/>
          <w:numId w:val="1"/>
        </w:numPr>
        <w:spacing w:after="0" w:line="240" w:lineRule="auto"/>
        <w:jc w:val="both"/>
        <w:rPr>
          <w:rFonts w:ascii="Times New Roman" w:hAnsi="Times New Roman"/>
          <w:sz w:val="24"/>
          <w:szCs w:val="24"/>
        </w:rPr>
      </w:pPr>
      <w:r w:rsidRPr="00323D7C">
        <w:rPr>
          <w:rFonts w:ascii="Times New Roman" w:hAnsi="Times New Roman"/>
          <w:sz w:val="24"/>
          <w:szCs w:val="24"/>
        </w:rPr>
        <w:t>Ahır ve çalışma alanlarına yalnızca yetkilendirilmiş kişiler girer.</w:t>
      </w:r>
    </w:p>
    <w:p w14:paraId="23584BA9" w14:textId="77777777" w:rsidR="00323D7C" w:rsidRPr="00323D7C" w:rsidRDefault="00323D7C" w:rsidP="00D56D9E">
      <w:pPr>
        <w:numPr>
          <w:ilvl w:val="0"/>
          <w:numId w:val="1"/>
        </w:numPr>
        <w:spacing w:after="0" w:line="240" w:lineRule="auto"/>
        <w:jc w:val="both"/>
        <w:rPr>
          <w:rFonts w:ascii="Times New Roman" w:hAnsi="Times New Roman"/>
          <w:sz w:val="24"/>
          <w:szCs w:val="24"/>
        </w:rPr>
      </w:pPr>
      <w:r w:rsidRPr="00323D7C">
        <w:rPr>
          <w:rFonts w:ascii="Times New Roman" w:hAnsi="Times New Roman"/>
          <w:sz w:val="24"/>
          <w:szCs w:val="24"/>
        </w:rPr>
        <w:t>Çalışmaya başlamadan önce çalışma alanının genel güvenlik durumu kontrol edilir.</w:t>
      </w:r>
    </w:p>
    <w:p w14:paraId="0D5B4CD8" w14:textId="77777777" w:rsidR="00323D7C" w:rsidRPr="00323D7C" w:rsidRDefault="00323D7C" w:rsidP="00D56D9E">
      <w:pPr>
        <w:numPr>
          <w:ilvl w:val="0"/>
          <w:numId w:val="1"/>
        </w:numPr>
        <w:spacing w:after="0" w:line="240" w:lineRule="auto"/>
        <w:jc w:val="both"/>
        <w:rPr>
          <w:rFonts w:ascii="Times New Roman" w:hAnsi="Times New Roman"/>
          <w:sz w:val="24"/>
          <w:szCs w:val="24"/>
        </w:rPr>
      </w:pPr>
      <w:r w:rsidRPr="00323D7C">
        <w:rPr>
          <w:rFonts w:ascii="Times New Roman" w:hAnsi="Times New Roman"/>
          <w:sz w:val="24"/>
          <w:szCs w:val="24"/>
        </w:rPr>
        <w:t>Çalışma alanlarının temiz, düzenli ve yeterli aydınlatmaya sahip olması sağlanır.</w:t>
      </w:r>
    </w:p>
    <w:p w14:paraId="029FA1A9" w14:textId="77777777" w:rsidR="00323D7C" w:rsidRPr="00323D7C" w:rsidRDefault="00323D7C" w:rsidP="00D56D9E">
      <w:pPr>
        <w:numPr>
          <w:ilvl w:val="0"/>
          <w:numId w:val="1"/>
        </w:numPr>
        <w:spacing w:after="0" w:line="240" w:lineRule="auto"/>
        <w:jc w:val="both"/>
        <w:rPr>
          <w:rFonts w:ascii="Times New Roman" w:hAnsi="Times New Roman"/>
          <w:sz w:val="24"/>
          <w:szCs w:val="24"/>
        </w:rPr>
      </w:pPr>
      <w:r w:rsidRPr="00323D7C">
        <w:rPr>
          <w:rFonts w:ascii="Times New Roman" w:hAnsi="Times New Roman"/>
          <w:sz w:val="24"/>
          <w:szCs w:val="24"/>
        </w:rPr>
        <w:t>Zeminlerin kaygan, ıslak veya düzensiz olmamasına dikkat edilir.</w:t>
      </w:r>
    </w:p>
    <w:p w14:paraId="410983CC" w14:textId="77777777" w:rsidR="00323D7C" w:rsidRPr="00323D7C" w:rsidRDefault="00323D7C" w:rsidP="00D56D9E">
      <w:pPr>
        <w:numPr>
          <w:ilvl w:val="0"/>
          <w:numId w:val="1"/>
        </w:numPr>
        <w:spacing w:after="0" w:line="240" w:lineRule="auto"/>
        <w:jc w:val="both"/>
        <w:rPr>
          <w:rFonts w:ascii="Times New Roman" w:hAnsi="Times New Roman"/>
          <w:sz w:val="24"/>
          <w:szCs w:val="24"/>
        </w:rPr>
      </w:pPr>
      <w:r w:rsidRPr="00323D7C">
        <w:rPr>
          <w:rFonts w:ascii="Times New Roman" w:hAnsi="Times New Roman"/>
          <w:sz w:val="24"/>
          <w:szCs w:val="24"/>
        </w:rPr>
        <w:t>Ahır ve gübre alanlarında yeterli havalandırmanın sağlanmasına dikkat edilir.</w:t>
      </w:r>
    </w:p>
    <w:p w14:paraId="2511F3D1" w14:textId="77777777" w:rsidR="00323D7C" w:rsidRPr="00323D7C" w:rsidRDefault="00323D7C" w:rsidP="00D56D9E">
      <w:pPr>
        <w:numPr>
          <w:ilvl w:val="0"/>
          <w:numId w:val="1"/>
        </w:numPr>
        <w:spacing w:after="0" w:line="240" w:lineRule="auto"/>
        <w:jc w:val="both"/>
        <w:rPr>
          <w:rFonts w:ascii="Times New Roman" w:hAnsi="Times New Roman"/>
          <w:sz w:val="24"/>
          <w:szCs w:val="24"/>
        </w:rPr>
      </w:pPr>
      <w:r w:rsidRPr="00323D7C">
        <w:rPr>
          <w:rFonts w:ascii="Times New Roman" w:hAnsi="Times New Roman"/>
          <w:sz w:val="24"/>
          <w:szCs w:val="24"/>
        </w:rPr>
        <w:t>Biyolojik riskler (zoonozlar, parazitler, kemirgenler ve benzeri etkenler) dikkate alınarak gerekli hijyen kurallarına uyulur.</w:t>
      </w:r>
    </w:p>
    <w:p w14:paraId="3CC36714" w14:textId="77777777" w:rsidR="00323D7C" w:rsidRPr="00323D7C" w:rsidRDefault="00323D7C" w:rsidP="00D56D9E">
      <w:pPr>
        <w:numPr>
          <w:ilvl w:val="0"/>
          <w:numId w:val="1"/>
        </w:numPr>
        <w:spacing w:after="0" w:line="240" w:lineRule="auto"/>
        <w:jc w:val="both"/>
        <w:rPr>
          <w:rFonts w:ascii="Times New Roman" w:hAnsi="Times New Roman"/>
          <w:sz w:val="24"/>
          <w:szCs w:val="24"/>
        </w:rPr>
      </w:pPr>
      <w:r w:rsidRPr="00323D7C">
        <w:rPr>
          <w:rFonts w:ascii="Times New Roman" w:hAnsi="Times New Roman"/>
          <w:sz w:val="24"/>
          <w:szCs w:val="24"/>
        </w:rPr>
        <w:t>Yapılan işe uygun kişisel koruyucu donanımlar kullanılır.</w:t>
      </w:r>
    </w:p>
    <w:p w14:paraId="2F562F0D" w14:textId="77777777" w:rsidR="00323D7C" w:rsidRPr="00323D7C" w:rsidRDefault="00323D7C" w:rsidP="00D56D9E">
      <w:pPr>
        <w:numPr>
          <w:ilvl w:val="0"/>
          <w:numId w:val="1"/>
        </w:numPr>
        <w:spacing w:after="0" w:line="240" w:lineRule="auto"/>
        <w:jc w:val="both"/>
        <w:rPr>
          <w:rFonts w:ascii="Times New Roman" w:hAnsi="Times New Roman"/>
          <w:sz w:val="24"/>
          <w:szCs w:val="24"/>
        </w:rPr>
      </w:pPr>
      <w:r w:rsidRPr="00323D7C">
        <w:rPr>
          <w:rFonts w:ascii="Times New Roman" w:hAnsi="Times New Roman"/>
          <w:sz w:val="24"/>
          <w:szCs w:val="24"/>
        </w:rPr>
        <w:t>Çalışma sonunda kişisel hijyen kurallarına uyulur.</w:t>
      </w:r>
    </w:p>
    <w:p w14:paraId="1857D5D3" w14:textId="77777777" w:rsidR="00323D7C" w:rsidRPr="00323D7C" w:rsidRDefault="00323D7C" w:rsidP="00D56D9E">
      <w:pPr>
        <w:numPr>
          <w:ilvl w:val="0"/>
          <w:numId w:val="1"/>
        </w:numPr>
        <w:spacing w:after="0" w:line="240" w:lineRule="auto"/>
        <w:jc w:val="both"/>
        <w:rPr>
          <w:rFonts w:ascii="Times New Roman" w:hAnsi="Times New Roman"/>
          <w:sz w:val="24"/>
          <w:szCs w:val="24"/>
        </w:rPr>
      </w:pPr>
      <w:r w:rsidRPr="00323D7C">
        <w:rPr>
          <w:rFonts w:ascii="Times New Roman" w:hAnsi="Times New Roman"/>
          <w:sz w:val="24"/>
          <w:szCs w:val="24"/>
        </w:rPr>
        <w:t>Herhangi bir iş kazası, ramak kala olay veya tehlikeli durum derhal ilgili amire bildirilir.</w:t>
      </w:r>
    </w:p>
    <w:p w14:paraId="7CB2B9CB" w14:textId="77777777" w:rsidR="00323D7C" w:rsidRPr="00323D7C" w:rsidRDefault="00323D7C" w:rsidP="004E18FD">
      <w:pPr>
        <w:pStyle w:val="Balk2"/>
        <w:spacing w:before="0"/>
        <w:jc w:val="both"/>
        <w:rPr>
          <w:rFonts w:ascii="Times New Roman" w:hAnsi="Times New Roman" w:cs="Times New Roman"/>
          <w:b/>
          <w:color w:val="auto"/>
          <w:sz w:val="24"/>
          <w:szCs w:val="24"/>
        </w:rPr>
      </w:pPr>
      <w:r w:rsidRPr="00323D7C">
        <w:rPr>
          <w:rFonts w:ascii="Times New Roman" w:hAnsi="Times New Roman" w:cs="Times New Roman"/>
          <w:b/>
          <w:color w:val="auto"/>
          <w:sz w:val="24"/>
          <w:szCs w:val="24"/>
        </w:rPr>
        <w:t>HAYVANLARLA ÇALIŞMALARDA GÜVENLİ ÇALIŞMA KURALLARI</w:t>
      </w:r>
    </w:p>
    <w:p w14:paraId="6F8E9F26"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Hayvanların davranışları çalışma öncesinde gözlemlenir.</w:t>
      </w:r>
    </w:p>
    <w:p w14:paraId="4D7C5F21"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Hayvanlara sakin ve kontrollü şekilde yaklaşılır.</w:t>
      </w:r>
    </w:p>
    <w:p w14:paraId="375A453D"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Hayvanların arka kısmında gereksiz yere bulunulmaz.</w:t>
      </w:r>
    </w:p>
    <w:p w14:paraId="1D1EFD3E"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Ani hareketlerden, yüksek seslerden ve hayvanları ürkütecek davranışlardan kaçınılır.</w:t>
      </w:r>
    </w:p>
    <w:p w14:paraId="48E60352"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Besleme işlemleri sırasında güvenli çalışma mesafesi korunur.</w:t>
      </w:r>
    </w:p>
    <w:p w14:paraId="3B1A4BCA"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Hayvanların geçiş güzergâhları açık tutulur.</w:t>
      </w:r>
    </w:p>
    <w:p w14:paraId="7ADA468B"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Hayvanların bağlanması ve çözülmesi işlemleri güvenli yöntemlerle gerçekleştirilir.</w:t>
      </w:r>
    </w:p>
    <w:p w14:paraId="22D12B3F"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Gebe, hasta veya agresif davranış gösteren hayvanlarla çalışmalarda ilave dikkat gösterilir.</w:t>
      </w:r>
    </w:p>
    <w:p w14:paraId="4D74E754"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Kontrol altına alınamayan veya agresif davranış gösteren hayvanlarla çalışma durdurulur.</w:t>
      </w:r>
    </w:p>
    <w:p w14:paraId="18DB5A62" w14:textId="77777777" w:rsidR="00323D7C" w:rsidRPr="00323D7C" w:rsidRDefault="00323D7C" w:rsidP="00D56D9E">
      <w:pPr>
        <w:numPr>
          <w:ilvl w:val="0"/>
          <w:numId w:val="2"/>
        </w:numPr>
        <w:spacing w:after="0" w:line="240" w:lineRule="auto"/>
        <w:jc w:val="both"/>
        <w:rPr>
          <w:rFonts w:ascii="Times New Roman" w:hAnsi="Times New Roman"/>
          <w:sz w:val="24"/>
          <w:szCs w:val="24"/>
        </w:rPr>
      </w:pPr>
      <w:r w:rsidRPr="00323D7C">
        <w:rPr>
          <w:rFonts w:ascii="Times New Roman" w:hAnsi="Times New Roman"/>
          <w:sz w:val="24"/>
          <w:szCs w:val="24"/>
        </w:rPr>
        <w:t>Hayvanların sevk ve kontrol işlemleri yalnızca eğitimli personel tarafından gerçekleştirilir.</w:t>
      </w:r>
    </w:p>
    <w:p w14:paraId="3227256A" w14:textId="77777777" w:rsidR="00323D7C" w:rsidRPr="00323D7C" w:rsidRDefault="00323D7C" w:rsidP="004E18FD">
      <w:pPr>
        <w:pStyle w:val="Balk2"/>
        <w:spacing w:before="0"/>
        <w:jc w:val="both"/>
        <w:rPr>
          <w:rFonts w:ascii="Times New Roman" w:hAnsi="Times New Roman" w:cs="Times New Roman"/>
          <w:b/>
          <w:color w:val="auto"/>
          <w:sz w:val="24"/>
          <w:szCs w:val="24"/>
        </w:rPr>
      </w:pPr>
      <w:r w:rsidRPr="00323D7C">
        <w:rPr>
          <w:rFonts w:ascii="Times New Roman" w:hAnsi="Times New Roman" w:cs="Times New Roman"/>
          <w:b/>
          <w:color w:val="auto"/>
          <w:sz w:val="24"/>
          <w:szCs w:val="24"/>
        </w:rPr>
        <w:t>BESLEME VE YEM TAŞIMA İŞLERİNDE GÜVENLİ ÇALIŞMA KURALLARI</w:t>
      </w:r>
    </w:p>
    <w:p w14:paraId="22D315BF" w14:textId="77777777" w:rsidR="00323D7C" w:rsidRPr="00323D7C" w:rsidRDefault="00323D7C" w:rsidP="00D56D9E">
      <w:pPr>
        <w:numPr>
          <w:ilvl w:val="0"/>
          <w:numId w:val="3"/>
        </w:numPr>
        <w:spacing w:after="0" w:line="240" w:lineRule="auto"/>
        <w:jc w:val="both"/>
        <w:rPr>
          <w:rFonts w:ascii="Times New Roman" w:hAnsi="Times New Roman"/>
          <w:sz w:val="24"/>
          <w:szCs w:val="24"/>
        </w:rPr>
      </w:pPr>
      <w:r w:rsidRPr="00323D7C">
        <w:rPr>
          <w:rFonts w:ascii="Times New Roman" w:hAnsi="Times New Roman"/>
          <w:sz w:val="24"/>
          <w:szCs w:val="24"/>
        </w:rPr>
        <w:t>Yemlerin taşınmasında uygun kaldırma ve taşıma teknikleri uygulanır.</w:t>
      </w:r>
    </w:p>
    <w:p w14:paraId="16F609BF" w14:textId="77777777" w:rsidR="00323D7C" w:rsidRPr="00323D7C" w:rsidRDefault="00323D7C" w:rsidP="00D56D9E">
      <w:pPr>
        <w:numPr>
          <w:ilvl w:val="0"/>
          <w:numId w:val="3"/>
        </w:numPr>
        <w:spacing w:after="0" w:line="240" w:lineRule="auto"/>
        <w:jc w:val="both"/>
        <w:rPr>
          <w:rFonts w:ascii="Times New Roman" w:hAnsi="Times New Roman"/>
          <w:sz w:val="24"/>
          <w:szCs w:val="24"/>
        </w:rPr>
      </w:pPr>
      <w:r w:rsidRPr="00323D7C">
        <w:rPr>
          <w:rFonts w:ascii="Times New Roman" w:hAnsi="Times New Roman"/>
          <w:sz w:val="24"/>
          <w:szCs w:val="24"/>
        </w:rPr>
        <w:t>Ağır yüklerin taşınmasında mümkün olduğunca mekanik kaldırma ve taşıma ekipmanları kullanılır.</w:t>
      </w:r>
    </w:p>
    <w:p w14:paraId="77E09131" w14:textId="77777777" w:rsidR="00323D7C" w:rsidRPr="00323D7C" w:rsidRDefault="00323D7C" w:rsidP="00D56D9E">
      <w:pPr>
        <w:numPr>
          <w:ilvl w:val="0"/>
          <w:numId w:val="3"/>
        </w:numPr>
        <w:spacing w:after="0" w:line="240" w:lineRule="auto"/>
        <w:jc w:val="both"/>
        <w:rPr>
          <w:rFonts w:ascii="Times New Roman" w:hAnsi="Times New Roman"/>
          <w:sz w:val="24"/>
          <w:szCs w:val="24"/>
        </w:rPr>
      </w:pPr>
      <w:r w:rsidRPr="00323D7C">
        <w:rPr>
          <w:rFonts w:ascii="Times New Roman" w:hAnsi="Times New Roman"/>
          <w:sz w:val="24"/>
          <w:szCs w:val="24"/>
        </w:rPr>
        <w:t>Yük kaldırırken bel yerine dizlerden destek alınır.</w:t>
      </w:r>
    </w:p>
    <w:p w14:paraId="7D2EF677" w14:textId="77777777" w:rsidR="00323D7C" w:rsidRPr="00323D7C" w:rsidRDefault="00323D7C" w:rsidP="00D56D9E">
      <w:pPr>
        <w:numPr>
          <w:ilvl w:val="0"/>
          <w:numId w:val="3"/>
        </w:numPr>
        <w:spacing w:after="0" w:line="240" w:lineRule="auto"/>
        <w:jc w:val="both"/>
        <w:rPr>
          <w:rFonts w:ascii="Times New Roman" w:hAnsi="Times New Roman"/>
          <w:sz w:val="24"/>
          <w:szCs w:val="24"/>
        </w:rPr>
      </w:pPr>
      <w:r w:rsidRPr="00323D7C">
        <w:rPr>
          <w:rFonts w:ascii="Times New Roman" w:hAnsi="Times New Roman"/>
          <w:sz w:val="24"/>
          <w:szCs w:val="24"/>
        </w:rPr>
        <w:t>Yük taşırken ani dönme hareketlerinden kaçınılır.</w:t>
      </w:r>
    </w:p>
    <w:p w14:paraId="0DB22234" w14:textId="77777777" w:rsidR="00323D7C" w:rsidRPr="00323D7C" w:rsidRDefault="00323D7C" w:rsidP="00D56D9E">
      <w:pPr>
        <w:numPr>
          <w:ilvl w:val="0"/>
          <w:numId w:val="3"/>
        </w:numPr>
        <w:spacing w:after="0" w:line="240" w:lineRule="auto"/>
        <w:jc w:val="both"/>
        <w:rPr>
          <w:rFonts w:ascii="Times New Roman" w:hAnsi="Times New Roman"/>
          <w:sz w:val="24"/>
          <w:szCs w:val="24"/>
        </w:rPr>
      </w:pPr>
      <w:r w:rsidRPr="00323D7C">
        <w:rPr>
          <w:rFonts w:ascii="Times New Roman" w:hAnsi="Times New Roman"/>
          <w:sz w:val="24"/>
          <w:szCs w:val="24"/>
        </w:rPr>
        <w:t>Yemler güvenli ve dengeli şekilde depolanır.</w:t>
      </w:r>
    </w:p>
    <w:p w14:paraId="05D6D8D2" w14:textId="77777777" w:rsidR="00323D7C" w:rsidRPr="00323D7C" w:rsidRDefault="00323D7C" w:rsidP="00D56D9E">
      <w:pPr>
        <w:numPr>
          <w:ilvl w:val="0"/>
          <w:numId w:val="3"/>
        </w:numPr>
        <w:spacing w:after="0" w:line="240" w:lineRule="auto"/>
        <w:jc w:val="both"/>
        <w:rPr>
          <w:rFonts w:ascii="Times New Roman" w:hAnsi="Times New Roman"/>
          <w:sz w:val="24"/>
          <w:szCs w:val="24"/>
        </w:rPr>
      </w:pPr>
      <w:r w:rsidRPr="00323D7C">
        <w:rPr>
          <w:rFonts w:ascii="Times New Roman" w:hAnsi="Times New Roman"/>
          <w:sz w:val="24"/>
          <w:szCs w:val="24"/>
        </w:rPr>
        <w:t>Yemlerin dökülmesi durumunda çalışma alanı derhal temizlenir.</w:t>
      </w:r>
    </w:p>
    <w:p w14:paraId="1E489F0C" w14:textId="1B721437" w:rsidR="00323D7C" w:rsidRDefault="00323D7C" w:rsidP="00D56D9E">
      <w:pPr>
        <w:numPr>
          <w:ilvl w:val="0"/>
          <w:numId w:val="3"/>
        </w:numPr>
        <w:spacing w:after="0" w:line="240" w:lineRule="auto"/>
        <w:jc w:val="both"/>
        <w:rPr>
          <w:rFonts w:ascii="Times New Roman" w:hAnsi="Times New Roman"/>
          <w:sz w:val="24"/>
          <w:szCs w:val="24"/>
        </w:rPr>
      </w:pPr>
      <w:r w:rsidRPr="00323D7C">
        <w:rPr>
          <w:rFonts w:ascii="Times New Roman" w:hAnsi="Times New Roman"/>
          <w:sz w:val="24"/>
          <w:szCs w:val="24"/>
        </w:rPr>
        <w:t>Transpalet, forklift ve benzeri ekipmanlar yalnızca yetkilendirilmiş kişiler tarafından kullanılır.</w:t>
      </w:r>
    </w:p>
    <w:p w14:paraId="027E3131" w14:textId="77777777" w:rsidR="00323D7C" w:rsidRPr="00323D7C" w:rsidRDefault="00323D7C" w:rsidP="004E18FD">
      <w:pPr>
        <w:spacing w:after="0" w:line="240" w:lineRule="auto"/>
        <w:jc w:val="both"/>
        <w:rPr>
          <w:rFonts w:ascii="Times New Roman" w:hAnsi="Times New Roman"/>
          <w:sz w:val="24"/>
          <w:szCs w:val="24"/>
        </w:rPr>
      </w:pPr>
    </w:p>
    <w:p w14:paraId="630A5005" w14:textId="77777777" w:rsidR="00323D7C" w:rsidRPr="00323D7C" w:rsidRDefault="00323D7C" w:rsidP="004E18FD">
      <w:pPr>
        <w:pStyle w:val="Balk2"/>
        <w:spacing w:before="0"/>
        <w:jc w:val="both"/>
        <w:rPr>
          <w:rFonts w:ascii="Times New Roman" w:hAnsi="Times New Roman" w:cs="Times New Roman"/>
          <w:b/>
          <w:color w:val="auto"/>
          <w:sz w:val="24"/>
          <w:szCs w:val="24"/>
        </w:rPr>
      </w:pPr>
      <w:r w:rsidRPr="00323D7C">
        <w:rPr>
          <w:rFonts w:ascii="Times New Roman" w:hAnsi="Times New Roman" w:cs="Times New Roman"/>
          <w:b/>
          <w:color w:val="auto"/>
          <w:sz w:val="24"/>
          <w:szCs w:val="24"/>
        </w:rPr>
        <w:t>TEMİZLİK VE GÜBRE UZAKLAŞTIRMA İŞLERİNDE GÜVENLİ ÇALIŞMA KURALLARI</w:t>
      </w:r>
    </w:p>
    <w:p w14:paraId="1DACC6A8" w14:textId="77777777" w:rsidR="00323D7C" w:rsidRPr="00323D7C" w:rsidRDefault="00323D7C" w:rsidP="00D56D9E">
      <w:pPr>
        <w:numPr>
          <w:ilvl w:val="0"/>
          <w:numId w:val="4"/>
        </w:numPr>
        <w:spacing w:after="0" w:line="240" w:lineRule="auto"/>
        <w:jc w:val="both"/>
        <w:rPr>
          <w:rFonts w:ascii="Times New Roman" w:hAnsi="Times New Roman"/>
          <w:sz w:val="24"/>
          <w:szCs w:val="24"/>
        </w:rPr>
      </w:pPr>
      <w:r w:rsidRPr="00323D7C">
        <w:rPr>
          <w:rFonts w:ascii="Times New Roman" w:hAnsi="Times New Roman"/>
          <w:sz w:val="24"/>
          <w:szCs w:val="24"/>
        </w:rPr>
        <w:t>Temizlik ekipmanları kullanım öncesinde kontrol edilir.</w:t>
      </w:r>
    </w:p>
    <w:p w14:paraId="084DD1A8" w14:textId="77777777" w:rsidR="00323D7C" w:rsidRPr="00323D7C" w:rsidRDefault="00323D7C" w:rsidP="00D56D9E">
      <w:pPr>
        <w:numPr>
          <w:ilvl w:val="0"/>
          <w:numId w:val="4"/>
        </w:numPr>
        <w:spacing w:after="0" w:line="240" w:lineRule="auto"/>
        <w:jc w:val="both"/>
        <w:rPr>
          <w:rFonts w:ascii="Times New Roman" w:hAnsi="Times New Roman"/>
          <w:sz w:val="24"/>
          <w:szCs w:val="24"/>
        </w:rPr>
      </w:pPr>
      <w:r w:rsidRPr="00323D7C">
        <w:rPr>
          <w:rFonts w:ascii="Times New Roman" w:hAnsi="Times New Roman"/>
          <w:sz w:val="24"/>
          <w:szCs w:val="24"/>
        </w:rPr>
        <w:t>Gübre temizliği sırasında uygun kişisel koruyucu donanımlar kullanılır.</w:t>
      </w:r>
    </w:p>
    <w:p w14:paraId="2C70DD78" w14:textId="77777777" w:rsidR="00323D7C" w:rsidRPr="00323D7C" w:rsidRDefault="00323D7C" w:rsidP="00D56D9E">
      <w:pPr>
        <w:numPr>
          <w:ilvl w:val="0"/>
          <w:numId w:val="4"/>
        </w:numPr>
        <w:spacing w:after="0" w:line="240" w:lineRule="auto"/>
        <w:jc w:val="both"/>
        <w:rPr>
          <w:rFonts w:ascii="Times New Roman" w:hAnsi="Times New Roman"/>
          <w:sz w:val="24"/>
          <w:szCs w:val="24"/>
        </w:rPr>
      </w:pPr>
      <w:r w:rsidRPr="00323D7C">
        <w:rPr>
          <w:rFonts w:ascii="Times New Roman" w:hAnsi="Times New Roman"/>
          <w:sz w:val="24"/>
          <w:szCs w:val="24"/>
        </w:rPr>
        <w:t>Gübre gazlarının birikmesini önlemek amacıyla yeterli havalandırma sağlanır.</w:t>
      </w:r>
    </w:p>
    <w:p w14:paraId="00ED0A5B" w14:textId="77777777" w:rsidR="00323D7C" w:rsidRPr="00323D7C" w:rsidRDefault="00323D7C" w:rsidP="00D56D9E">
      <w:pPr>
        <w:numPr>
          <w:ilvl w:val="0"/>
          <w:numId w:val="4"/>
        </w:numPr>
        <w:spacing w:after="0" w:line="240" w:lineRule="auto"/>
        <w:jc w:val="both"/>
        <w:rPr>
          <w:rFonts w:ascii="Times New Roman" w:hAnsi="Times New Roman"/>
          <w:sz w:val="24"/>
          <w:szCs w:val="24"/>
        </w:rPr>
      </w:pPr>
      <w:r w:rsidRPr="00323D7C">
        <w:rPr>
          <w:rFonts w:ascii="Times New Roman" w:hAnsi="Times New Roman"/>
          <w:sz w:val="24"/>
          <w:szCs w:val="24"/>
        </w:rPr>
        <w:t>Kapalı veya yetersiz havalandırılan alanlarda gerekli önlemler alınmadan çalışma yapılmaz.</w:t>
      </w:r>
    </w:p>
    <w:p w14:paraId="20B2FCA8" w14:textId="77777777" w:rsidR="00323D7C" w:rsidRPr="00323D7C" w:rsidRDefault="00323D7C" w:rsidP="00D56D9E">
      <w:pPr>
        <w:numPr>
          <w:ilvl w:val="0"/>
          <w:numId w:val="4"/>
        </w:numPr>
        <w:spacing w:after="0" w:line="240" w:lineRule="auto"/>
        <w:jc w:val="both"/>
        <w:rPr>
          <w:rFonts w:ascii="Times New Roman" w:hAnsi="Times New Roman"/>
          <w:sz w:val="24"/>
          <w:szCs w:val="24"/>
        </w:rPr>
      </w:pPr>
      <w:r w:rsidRPr="00323D7C">
        <w:rPr>
          <w:rFonts w:ascii="Times New Roman" w:hAnsi="Times New Roman"/>
          <w:sz w:val="24"/>
          <w:szCs w:val="24"/>
        </w:rPr>
        <w:lastRenderedPageBreak/>
        <w:t>Temizlik sırasında kayma ve düşme riskine karşı dikkatli hareket edilir.</w:t>
      </w:r>
    </w:p>
    <w:p w14:paraId="0D938A55" w14:textId="77777777" w:rsidR="00323D7C" w:rsidRPr="00323D7C" w:rsidRDefault="00323D7C" w:rsidP="00D56D9E">
      <w:pPr>
        <w:numPr>
          <w:ilvl w:val="0"/>
          <w:numId w:val="4"/>
        </w:numPr>
        <w:spacing w:after="0" w:line="240" w:lineRule="auto"/>
        <w:jc w:val="both"/>
        <w:rPr>
          <w:rFonts w:ascii="Times New Roman" w:hAnsi="Times New Roman"/>
          <w:sz w:val="24"/>
          <w:szCs w:val="24"/>
        </w:rPr>
      </w:pPr>
      <w:r w:rsidRPr="00323D7C">
        <w:rPr>
          <w:rFonts w:ascii="Times New Roman" w:hAnsi="Times New Roman"/>
          <w:sz w:val="24"/>
          <w:szCs w:val="24"/>
        </w:rPr>
        <w:t>Temizlik ekipmanlarının koruyucu aparatları çıkarılmaz veya devre dışı bırakılmaz.</w:t>
      </w:r>
    </w:p>
    <w:p w14:paraId="702EA0ED" w14:textId="77777777" w:rsidR="00323D7C" w:rsidRPr="00323D7C" w:rsidRDefault="00323D7C" w:rsidP="00D56D9E">
      <w:pPr>
        <w:numPr>
          <w:ilvl w:val="0"/>
          <w:numId w:val="4"/>
        </w:numPr>
        <w:spacing w:after="0" w:line="240" w:lineRule="auto"/>
        <w:jc w:val="both"/>
        <w:rPr>
          <w:rFonts w:ascii="Times New Roman" w:hAnsi="Times New Roman"/>
          <w:sz w:val="24"/>
          <w:szCs w:val="24"/>
        </w:rPr>
      </w:pPr>
      <w:r w:rsidRPr="00323D7C">
        <w:rPr>
          <w:rFonts w:ascii="Times New Roman" w:hAnsi="Times New Roman"/>
          <w:sz w:val="24"/>
          <w:szCs w:val="24"/>
        </w:rPr>
        <w:t>Gübre ve diğer atıklar uygun alanlara güvenli şekilde taşınır.</w:t>
      </w:r>
    </w:p>
    <w:p w14:paraId="47E09594" w14:textId="77777777" w:rsidR="00323D7C" w:rsidRPr="00323D7C" w:rsidRDefault="00323D7C" w:rsidP="00D56D9E">
      <w:pPr>
        <w:numPr>
          <w:ilvl w:val="0"/>
          <w:numId w:val="4"/>
        </w:numPr>
        <w:spacing w:after="0" w:line="240" w:lineRule="auto"/>
        <w:jc w:val="both"/>
        <w:rPr>
          <w:rFonts w:ascii="Times New Roman" w:hAnsi="Times New Roman"/>
          <w:sz w:val="24"/>
          <w:szCs w:val="24"/>
        </w:rPr>
      </w:pPr>
      <w:r w:rsidRPr="00323D7C">
        <w:rPr>
          <w:rFonts w:ascii="Times New Roman" w:hAnsi="Times New Roman"/>
          <w:sz w:val="24"/>
          <w:szCs w:val="24"/>
        </w:rPr>
        <w:t>Gübre, yem ve diğer organik atıkların çalışma alanlarında birikmesine izin verilmez.</w:t>
      </w:r>
    </w:p>
    <w:p w14:paraId="0DD7192C" w14:textId="77777777" w:rsidR="00323D7C" w:rsidRPr="00323D7C" w:rsidRDefault="00323D7C" w:rsidP="004E18FD">
      <w:pPr>
        <w:pStyle w:val="Balk2"/>
        <w:spacing w:before="0"/>
        <w:jc w:val="both"/>
        <w:rPr>
          <w:rFonts w:ascii="Times New Roman" w:hAnsi="Times New Roman" w:cs="Times New Roman"/>
          <w:b/>
          <w:color w:val="auto"/>
          <w:sz w:val="24"/>
          <w:szCs w:val="24"/>
        </w:rPr>
      </w:pPr>
      <w:r w:rsidRPr="00323D7C">
        <w:rPr>
          <w:rFonts w:ascii="Times New Roman" w:hAnsi="Times New Roman" w:cs="Times New Roman"/>
          <w:b/>
          <w:color w:val="auto"/>
          <w:sz w:val="24"/>
          <w:szCs w:val="24"/>
        </w:rPr>
        <w:t>ELEKTRİKLİ VE MEKANİK EKİPMANLARLA ÇALIŞMALARDA GÜVENLİ ÇALIŞMA KURALLARI</w:t>
      </w:r>
    </w:p>
    <w:p w14:paraId="0FED6EA0" w14:textId="77777777" w:rsidR="00323D7C" w:rsidRPr="00323D7C" w:rsidRDefault="00323D7C" w:rsidP="00D56D9E">
      <w:pPr>
        <w:numPr>
          <w:ilvl w:val="0"/>
          <w:numId w:val="5"/>
        </w:numPr>
        <w:spacing w:after="0" w:line="240" w:lineRule="auto"/>
        <w:jc w:val="both"/>
        <w:rPr>
          <w:rFonts w:ascii="Times New Roman" w:hAnsi="Times New Roman"/>
          <w:sz w:val="24"/>
          <w:szCs w:val="24"/>
        </w:rPr>
      </w:pPr>
      <w:r w:rsidRPr="00323D7C">
        <w:rPr>
          <w:rFonts w:ascii="Times New Roman" w:hAnsi="Times New Roman"/>
          <w:sz w:val="24"/>
          <w:szCs w:val="24"/>
        </w:rPr>
        <w:t>Elektrikli ekipmanlar kullanım öncesinde kontrol edilir.</w:t>
      </w:r>
    </w:p>
    <w:p w14:paraId="22B9A819" w14:textId="77777777" w:rsidR="00323D7C" w:rsidRPr="00323D7C" w:rsidRDefault="00323D7C" w:rsidP="00D56D9E">
      <w:pPr>
        <w:numPr>
          <w:ilvl w:val="0"/>
          <w:numId w:val="5"/>
        </w:numPr>
        <w:spacing w:after="0" w:line="240" w:lineRule="auto"/>
        <w:jc w:val="both"/>
        <w:rPr>
          <w:rFonts w:ascii="Times New Roman" w:hAnsi="Times New Roman"/>
          <w:sz w:val="24"/>
          <w:szCs w:val="24"/>
        </w:rPr>
      </w:pPr>
      <w:r w:rsidRPr="00323D7C">
        <w:rPr>
          <w:rFonts w:ascii="Times New Roman" w:hAnsi="Times New Roman"/>
          <w:sz w:val="24"/>
          <w:szCs w:val="24"/>
        </w:rPr>
        <w:t>Islak elle elektrik panolarına, prizlere ve ekipmanlara dokunulmaz.</w:t>
      </w:r>
    </w:p>
    <w:p w14:paraId="477294DC" w14:textId="77777777" w:rsidR="00323D7C" w:rsidRPr="00323D7C" w:rsidRDefault="00323D7C" w:rsidP="00D56D9E">
      <w:pPr>
        <w:numPr>
          <w:ilvl w:val="0"/>
          <w:numId w:val="5"/>
        </w:numPr>
        <w:spacing w:after="0" w:line="240" w:lineRule="auto"/>
        <w:jc w:val="both"/>
        <w:rPr>
          <w:rFonts w:ascii="Times New Roman" w:hAnsi="Times New Roman"/>
          <w:sz w:val="24"/>
          <w:szCs w:val="24"/>
        </w:rPr>
      </w:pPr>
      <w:r w:rsidRPr="00323D7C">
        <w:rPr>
          <w:rFonts w:ascii="Times New Roman" w:hAnsi="Times New Roman"/>
          <w:sz w:val="24"/>
          <w:szCs w:val="24"/>
        </w:rPr>
        <w:t>Traktör, yem karma makinesi, gübre sıyırıcıları ve diğer mekanik ekipmanlar yalnızca yetkili kişiler tarafından kullanılır.</w:t>
      </w:r>
    </w:p>
    <w:p w14:paraId="11C5843B" w14:textId="77777777" w:rsidR="00323D7C" w:rsidRPr="00323D7C" w:rsidRDefault="00323D7C" w:rsidP="00D56D9E">
      <w:pPr>
        <w:numPr>
          <w:ilvl w:val="0"/>
          <w:numId w:val="5"/>
        </w:numPr>
        <w:spacing w:after="0" w:line="240" w:lineRule="auto"/>
        <w:jc w:val="both"/>
        <w:rPr>
          <w:rFonts w:ascii="Times New Roman" w:hAnsi="Times New Roman"/>
          <w:sz w:val="24"/>
          <w:szCs w:val="24"/>
        </w:rPr>
      </w:pPr>
      <w:r w:rsidRPr="00323D7C">
        <w:rPr>
          <w:rFonts w:ascii="Times New Roman" w:hAnsi="Times New Roman"/>
          <w:sz w:val="24"/>
          <w:szCs w:val="24"/>
        </w:rPr>
        <w:t>Hareketli ekipmanların çalışma alanına izinsiz girilmez.</w:t>
      </w:r>
    </w:p>
    <w:p w14:paraId="616E89C6" w14:textId="77777777" w:rsidR="00323D7C" w:rsidRPr="00323D7C" w:rsidRDefault="00323D7C" w:rsidP="00D56D9E">
      <w:pPr>
        <w:numPr>
          <w:ilvl w:val="0"/>
          <w:numId w:val="5"/>
        </w:numPr>
        <w:spacing w:after="0" w:line="240" w:lineRule="auto"/>
        <w:jc w:val="both"/>
        <w:rPr>
          <w:rFonts w:ascii="Times New Roman" w:hAnsi="Times New Roman"/>
          <w:sz w:val="24"/>
          <w:szCs w:val="24"/>
        </w:rPr>
      </w:pPr>
      <w:r w:rsidRPr="00323D7C">
        <w:rPr>
          <w:rFonts w:ascii="Times New Roman" w:hAnsi="Times New Roman"/>
          <w:sz w:val="24"/>
          <w:szCs w:val="24"/>
        </w:rPr>
        <w:t>Araç ve iş makinesi hareketlerinin bulunduğu alanlarda yaya güvenliğine dikkat edilir.</w:t>
      </w:r>
    </w:p>
    <w:p w14:paraId="68A84F90" w14:textId="77777777" w:rsidR="00323D7C" w:rsidRPr="00323D7C" w:rsidRDefault="00323D7C" w:rsidP="00D56D9E">
      <w:pPr>
        <w:numPr>
          <w:ilvl w:val="0"/>
          <w:numId w:val="5"/>
        </w:numPr>
        <w:spacing w:after="0" w:line="240" w:lineRule="auto"/>
        <w:jc w:val="both"/>
        <w:rPr>
          <w:rFonts w:ascii="Times New Roman" w:hAnsi="Times New Roman"/>
          <w:sz w:val="24"/>
          <w:szCs w:val="24"/>
        </w:rPr>
      </w:pPr>
      <w:r w:rsidRPr="00323D7C">
        <w:rPr>
          <w:rFonts w:ascii="Times New Roman" w:hAnsi="Times New Roman"/>
          <w:sz w:val="24"/>
          <w:szCs w:val="24"/>
        </w:rPr>
        <w:t>Araçların geri manevraları sırasında güvenli mesafe korunur.</w:t>
      </w:r>
    </w:p>
    <w:p w14:paraId="1C0130F7" w14:textId="77777777" w:rsidR="00323D7C" w:rsidRPr="00323D7C" w:rsidRDefault="00323D7C" w:rsidP="00D56D9E">
      <w:pPr>
        <w:numPr>
          <w:ilvl w:val="0"/>
          <w:numId w:val="5"/>
        </w:numPr>
        <w:spacing w:after="0" w:line="240" w:lineRule="auto"/>
        <w:jc w:val="both"/>
        <w:rPr>
          <w:rFonts w:ascii="Times New Roman" w:hAnsi="Times New Roman"/>
          <w:sz w:val="24"/>
          <w:szCs w:val="24"/>
        </w:rPr>
      </w:pPr>
      <w:r w:rsidRPr="00323D7C">
        <w:rPr>
          <w:rFonts w:ascii="Times New Roman" w:hAnsi="Times New Roman"/>
          <w:sz w:val="24"/>
          <w:szCs w:val="24"/>
        </w:rPr>
        <w:t>Elektrik arızaları ve ekipman arızaları derhal bildirilir.</w:t>
      </w:r>
    </w:p>
    <w:p w14:paraId="74C02B8D" w14:textId="77777777" w:rsidR="00323D7C" w:rsidRPr="00323D7C" w:rsidRDefault="00323D7C" w:rsidP="004E18FD">
      <w:pPr>
        <w:pStyle w:val="Balk2"/>
        <w:spacing w:before="0"/>
        <w:jc w:val="both"/>
        <w:rPr>
          <w:rFonts w:ascii="Times New Roman" w:hAnsi="Times New Roman" w:cs="Times New Roman"/>
          <w:b/>
          <w:color w:val="auto"/>
          <w:sz w:val="24"/>
          <w:szCs w:val="24"/>
        </w:rPr>
      </w:pPr>
      <w:r w:rsidRPr="00323D7C">
        <w:rPr>
          <w:rFonts w:ascii="Times New Roman" w:hAnsi="Times New Roman" w:cs="Times New Roman"/>
          <w:b/>
          <w:color w:val="auto"/>
          <w:sz w:val="24"/>
          <w:szCs w:val="24"/>
        </w:rPr>
        <w:t>YANGIN VE ACİL DURUM GÜVENLİĞİ KURALLARI</w:t>
      </w:r>
    </w:p>
    <w:p w14:paraId="0B53A66E" w14:textId="77777777" w:rsidR="00323D7C" w:rsidRPr="00323D7C" w:rsidRDefault="00323D7C" w:rsidP="00D56D9E">
      <w:pPr>
        <w:numPr>
          <w:ilvl w:val="0"/>
          <w:numId w:val="6"/>
        </w:numPr>
        <w:spacing w:after="0" w:line="240" w:lineRule="auto"/>
        <w:jc w:val="both"/>
        <w:rPr>
          <w:rFonts w:ascii="Times New Roman" w:hAnsi="Times New Roman"/>
          <w:sz w:val="24"/>
          <w:szCs w:val="24"/>
        </w:rPr>
      </w:pPr>
      <w:r w:rsidRPr="00323D7C">
        <w:rPr>
          <w:rFonts w:ascii="Times New Roman" w:hAnsi="Times New Roman"/>
          <w:sz w:val="24"/>
          <w:szCs w:val="24"/>
        </w:rPr>
        <w:t>Ahır ve çalışma alanlarında sigara içilmez ve açık alev kullanılmaz.</w:t>
      </w:r>
    </w:p>
    <w:p w14:paraId="23247426" w14:textId="77777777" w:rsidR="00323D7C" w:rsidRPr="00323D7C" w:rsidRDefault="00323D7C" w:rsidP="00D56D9E">
      <w:pPr>
        <w:numPr>
          <w:ilvl w:val="0"/>
          <w:numId w:val="6"/>
        </w:numPr>
        <w:spacing w:after="0" w:line="240" w:lineRule="auto"/>
        <w:jc w:val="both"/>
        <w:rPr>
          <w:rFonts w:ascii="Times New Roman" w:hAnsi="Times New Roman"/>
          <w:sz w:val="24"/>
          <w:szCs w:val="24"/>
        </w:rPr>
      </w:pPr>
      <w:r w:rsidRPr="00323D7C">
        <w:rPr>
          <w:rFonts w:ascii="Times New Roman" w:hAnsi="Times New Roman"/>
          <w:sz w:val="24"/>
          <w:szCs w:val="24"/>
        </w:rPr>
        <w:t>Yangın söndürme ekipmanlarının erişilebilir ve çalışır durumda olması sağlanır.</w:t>
      </w:r>
    </w:p>
    <w:p w14:paraId="48889365" w14:textId="77777777" w:rsidR="00323D7C" w:rsidRPr="00323D7C" w:rsidRDefault="00323D7C" w:rsidP="00D56D9E">
      <w:pPr>
        <w:numPr>
          <w:ilvl w:val="0"/>
          <w:numId w:val="6"/>
        </w:numPr>
        <w:spacing w:after="0" w:line="240" w:lineRule="auto"/>
        <w:jc w:val="both"/>
        <w:rPr>
          <w:rFonts w:ascii="Times New Roman" w:hAnsi="Times New Roman"/>
          <w:sz w:val="24"/>
          <w:szCs w:val="24"/>
        </w:rPr>
      </w:pPr>
      <w:r w:rsidRPr="00323D7C">
        <w:rPr>
          <w:rFonts w:ascii="Times New Roman" w:hAnsi="Times New Roman"/>
          <w:sz w:val="24"/>
          <w:szCs w:val="24"/>
        </w:rPr>
        <w:t>Yangın, gaz kaçağı veya benzeri acil durumlarda alan güvenli şekilde tahliye edilir.</w:t>
      </w:r>
    </w:p>
    <w:p w14:paraId="3A8B6F5F" w14:textId="77777777" w:rsidR="00323D7C" w:rsidRPr="00323D7C" w:rsidRDefault="00323D7C" w:rsidP="00D56D9E">
      <w:pPr>
        <w:numPr>
          <w:ilvl w:val="0"/>
          <w:numId w:val="6"/>
        </w:numPr>
        <w:spacing w:after="0" w:line="240" w:lineRule="auto"/>
        <w:jc w:val="both"/>
        <w:rPr>
          <w:rFonts w:ascii="Times New Roman" w:hAnsi="Times New Roman"/>
          <w:sz w:val="24"/>
          <w:szCs w:val="24"/>
        </w:rPr>
      </w:pPr>
      <w:r w:rsidRPr="00323D7C">
        <w:rPr>
          <w:rFonts w:ascii="Times New Roman" w:hAnsi="Times New Roman"/>
          <w:sz w:val="24"/>
          <w:szCs w:val="24"/>
        </w:rPr>
        <w:t>Elektrik kazalarında enerji kesilmeden müdahale edilmez.</w:t>
      </w:r>
    </w:p>
    <w:p w14:paraId="123C55A6" w14:textId="77777777" w:rsidR="00323D7C" w:rsidRPr="00323D7C" w:rsidRDefault="00323D7C" w:rsidP="00D56D9E">
      <w:pPr>
        <w:numPr>
          <w:ilvl w:val="0"/>
          <w:numId w:val="6"/>
        </w:numPr>
        <w:spacing w:after="0" w:line="240" w:lineRule="auto"/>
        <w:jc w:val="both"/>
        <w:rPr>
          <w:rFonts w:ascii="Times New Roman" w:hAnsi="Times New Roman"/>
          <w:sz w:val="24"/>
          <w:szCs w:val="24"/>
        </w:rPr>
      </w:pPr>
      <w:r w:rsidRPr="00323D7C">
        <w:rPr>
          <w:rFonts w:ascii="Times New Roman" w:hAnsi="Times New Roman"/>
          <w:sz w:val="24"/>
          <w:szCs w:val="24"/>
        </w:rPr>
        <w:t>Hayvan saldırısı veya sıkışma durumunda öncelikle güvenli alana geçilir.</w:t>
      </w:r>
    </w:p>
    <w:p w14:paraId="2FAE7562" w14:textId="77777777" w:rsidR="00323D7C" w:rsidRPr="00323D7C" w:rsidRDefault="00323D7C" w:rsidP="00D56D9E">
      <w:pPr>
        <w:numPr>
          <w:ilvl w:val="0"/>
          <w:numId w:val="6"/>
        </w:numPr>
        <w:spacing w:after="0" w:line="240" w:lineRule="auto"/>
        <w:jc w:val="both"/>
        <w:rPr>
          <w:rFonts w:ascii="Times New Roman" w:hAnsi="Times New Roman"/>
          <w:sz w:val="24"/>
          <w:szCs w:val="24"/>
        </w:rPr>
      </w:pPr>
      <w:r w:rsidRPr="00323D7C">
        <w:rPr>
          <w:rFonts w:ascii="Times New Roman" w:hAnsi="Times New Roman"/>
          <w:sz w:val="24"/>
          <w:szCs w:val="24"/>
        </w:rPr>
        <w:t>Hayvan tahliyesi yalnızca eğitimli personel tarafından gerçekleştirilir.</w:t>
      </w:r>
    </w:p>
    <w:p w14:paraId="52D9ED4B" w14:textId="77777777" w:rsidR="00323D7C" w:rsidRPr="00323D7C" w:rsidRDefault="00323D7C" w:rsidP="00D56D9E">
      <w:pPr>
        <w:numPr>
          <w:ilvl w:val="0"/>
          <w:numId w:val="6"/>
        </w:numPr>
        <w:spacing w:after="0" w:line="240" w:lineRule="auto"/>
        <w:jc w:val="both"/>
        <w:rPr>
          <w:rFonts w:ascii="Times New Roman" w:hAnsi="Times New Roman"/>
          <w:sz w:val="24"/>
          <w:szCs w:val="24"/>
        </w:rPr>
      </w:pPr>
      <w:r w:rsidRPr="00323D7C">
        <w:rPr>
          <w:rFonts w:ascii="Times New Roman" w:hAnsi="Times New Roman"/>
          <w:sz w:val="24"/>
          <w:szCs w:val="24"/>
        </w:rPr>
        <w:t>Gaz birikimi şüphesi bulunan alanlarda kıvılcım oluşturabilecek işlemler yapılmaz.</w:t>
      </w:r>
    </w:p>
    <w:p w14:paraId="0D713509" w14:textId="77777777" w:rsidR="00323D7C" w:rsidRPr="00323D7C" w:rsidRDefault="00323D7C" w:rsidP="00D56D9E">
      <w:pPr>
        <w:numPr>
          <w:ilvl w:val="0"/>
          <w:numId w:val="6"/>
        </w:numPr>
        <w:spacing w:after="0" w:line="240" w:lineRule="auto"/>
        <w:jc w:val="both"/>
        <w:rPr>
          <w:rFonts w:ascii="Times New Roman" w:hAnsi="Times New Roman"/>
          <w:sz w:val="24"/>
          <w:szCs w:val="24"/>
        </w:rPr>
      </w:pPr>
      <w:r w:rsidRPr="00323D7C">
        <w:rPr>
          <w:rFonts w:ascii="Times New Roman" w:hAnsi="Times New Roman"/>
          <w:sz w:val="24"/>
          <w:szCs w:val="24"/>
        </w:rPr>
        <w:t>Meydana gelen iş kazaları ve ramak kala olaylar ilgili amire ve iş sağlığı ve güvenliği birimine bildirilir.</w:t>
      </w:r>
    </w:p>
    <w:p w14:paraId="4B0C4521" w14:textId="77777777" w:rsidR="00323D7C" w:rsidRPr="00323D7C" w:rsidRDefault="00323D7C" w:rsidP="004E18FD">
      <w:pPr>
        <w:pStyle w:val="Balk2"/>
        <w:spacing w:before="0"/>
        <w:jc w:val="both"/>
        <w:rPr>
          <w:rFonts w:ascii="Times New Roman" w:hAnsi="Times New Roman" w:cs="Times New Roman"/>
          <w:b/>
          <w:color w:val="auto"/>
          <w:sz w:val="24"/>
          <w:szCs w:val="24"/>
        </w:rPr>
      </w:pPr>
      <w:r w:rsidRPr="00323D7C">
        <w:rPr>
          <w:rFonts w:ascii="Times New Roman" w:hAnsi="Times New Roman" w:cs="Times New Roman"/>
          <w:b/>
          <w:color w:val="auto"/>
          <w:sz w:val="24"/>
          <w:szCs w:val="24"/>
        </w:rPr>
        <w:t>BAKIM VE DİĞER HUSUSLAR</w:t>
      </w:r>
    </w:p>
    <w:p w14:paraId="30C4D8EF" w14:textId="77777777" w:rsidR="00323D7C" w:rsidRPr="00323D7C" w:rsidRDefault="00323D7C" w:rsidP="00D56D9E">
      <w:pPr>
        <w:numPr>
          <w:ilvl w:val="0"/>
          <w:numId w:val="7"/>
        </w:numPr>
        <w:spacing w:after="0" w:line="240" w:lineRule="auto"/>
        <w:jc w:val="both"/>
        <w:rPr>
          <w:rFonts w:ascii="Times New Roman" w:hAnsi="Times New Roman"/>
          <w:sz w:val="24"/>
          <w:szCs w:val="24"/>
        </w:rPr>
      </w:pPr>
      <w:r w:rsidRPr="00323D7C">
        <w:rPr>
          <w:rFonts w:ascii="Times New Roman" w:hAnsi="Times New Roman"/>
          <w:sz w:val="24"/>
          <w:szCs w:val="24"/>
        </w:rPr>
        <w:t>Ahırlarda kullanılan ekipmanların bakım ve kontrolleri düzenli olarak yaptırılır.</w:t>
      </w:r>
    </w:p>
    <w:p w14:paraId="0AC3096A" w14:textId="77777777" w:rsidR="00323D7C" w:rsidRPr="00323D7C" w:rsidRDefault="00323D7C" w:rsidP="00D56D9E">
      <w:pPr>
        <w:numPr>
          <w:ilvl w:val="0"/>
          <w:numId w:val="7"/>
        </w:numPr>
        <w:spacing w:after="0" w:line="240" w:lineRule="auto"/>
        <w:jc w:val="both"/>
        <w:rPr>
          <w:rFonts w:ascii="Times New Roman" w:hAnsi="Times New Roman"/>
          <w:sz w:val="24"/>
          <w:szCs w:val="24"/>
        </w:rPr>
      </w:pPr>
      <w:r w:rsidRPr="00323D7C">
        <w:rPr>
          <w:rFonts w:ascii="Times New Roman" w:hAnsi="Times New Roman"/>
          <w:sz w:val="24"/>
          <w:szCs w:val="24"/>
        </w:rPr>
        <w:t>Ahırların havalandırma, aydınlatma ve drenaj sistemlerinin çalışır durumda olması sağlanır.</w:t>
      </w:r>
    </w:p>
    <w:p w14:paraId="774CF102" w14:textId="77777777" w:rsidR="00323D7C" w:rsidRPr="00323D7C" w:rsidRDefault="00323D7C" w:rsidP="00D56D9E">
      <w:pPr>
        <w:numPr>
          <w:ilvl w:val="0"/>
          <w:numId w:val="7"/>
        </w:numPr>
        <w:spacing w:after="0" w:line="240" w:lineRule="auto"/>
        <w:jc w:val="both"/>
        <w:rPr>
          <w:rFonts w:ascii="Times New Roman" w:hAnsi="Times New Roman"/>
          <w:sz w:val="24"/>
          <w:szCs w:val="24"/>
        </w:rPr>
      </w:pPr>
      <w:r w:rsidRPr="00323D7C">
        <w:rPr>
          <w:rFonts w:ascii="Times New Roman" w:hAnsi="Times New Roman"/>
          <w:sz w:val="24"/>
          <w:szCs w:val="24"/>
        </w:rPr>
        <w:t>İş sağlığı ve güvenliği ile ilgili yürürlükte bulunan mevzuat, standartlar, kurum kuralları ve ilgili talimatlara uygun hareket edilir.</w:t>
      </w:r>
    </w:p>
    <w:p w14:paraId="6116413F" w14:textId="77777777" w:rsidR="00323D7C" w:rsidRPr="00323D7C" w:rsidRDefault="00323D7C" w:rsidP="00D56D9E">
      <w:pPr>
        <w:numPr>
          <w:ilvl w:val="0"/>
          <w:numId w:val="8"/>
        </w:numPr>
        <w:spacing w:after="0" w:line="240" w:lineRule="auto"/>
        <w:jc w:val="both"/>
        <w:rPr>
          <w:rFonts w:ascii="Times New Roman" w:hAnsi="Times New Roman"/>
          <w:sz w:val="24"/>
          <w:szCs w:val="24"/>
        </w:rPr>
      </w:pPr>
      <w:r w:rsidRPr="00323D7C">
        <w:rPr>
          <w:rStyle w:val="Gl"/>
          <w:rFonts w:ascii="Times New Roman" w:hAnsi="Times New Roman"/>
          <w:b w:val="0"/>
          <w:sz w:val="24"/>
          <w:szCs w:val="24"/>
        </w:rPr>
        <w:t>Veteriner tıbbi ürünler, kimyasal maddeler ve dezenfektanların depolandığı dolapların düzenli kontrolleri yapılır.</w:t>
      </w:r>
      <w:r w:rsidRPr="00323D7C">
        <w:rPr>
          <w:rFonts w:ascii="Times New Roman" w:hAnsi="Times New Roman"/>
          <w:sz w:val="24"/>
          <w:szCs w:val="24"/>
        </w:rPr>
        <w:t xml:space="preserve"> </w:t>
      </w:r>
    </w:p>
    <w:p w14:paraId="2DD1FD4E" w14:textId="77777777" w:rsidR="00323D7C" w:rsidRPr="00323D7C" w:rsidRDefault="00323D7C" w:rsidP="00D56D9E">
      <w:pPr>
        <w:numPr>
          <w:ilvl w:val="0"/>
          <w:numId w:val="8"/>
        </w:numPr>
        <w:spacing w:after="0" w:line="240" w:lineRule="auto"/>
        <w:jc w:val="both"/>
        <w:rPr>
          <w:rFonts w:ascii="Times New Roman" w:hAnsi="Times New Roman"/>
          <w:sz w:val="24"/>
          <w:szCs w:val="24"/>
        </w:rPr>
      </w:pPr>
      <w:r w:rsidRPr="00323D7C">
        <w:rPr>
          <w:rStyle w:val="Gl"/>
          <w:rFonts w:ascii="Times New Roman" w:hAnsi="Times New Roman"/>
          <w:b w:val="0"/>
          <w:sz w:val="24"/>
          <w:szCs w:val="24"/>
        </w:rPr>
        <w:t>Son kullanma tarihi geçmiş, etiketsiz veya bozulmuş veteriner tıbbi ürünler ve kimyasallar kullanılmaz; ilgili mevzuata uygun şekilde bertaraf edilir.</w:t>
      </w:r>
      <w:r w:rsidRPr="00323D7C">
        <w:rPr>
          <w:rFonts w:ascii="Times New Roman" w:hAnsi="Times New Roman"/>
          <w:sz w:val="24"/>
          <w:szCs w:val="24"/>
        </w:rPr>
        <w:t xml:space="preserve"> </w:t>
      </w:r>
    </w:p>
    <w:p w14:paraId="6BEF76FE" w14:textId="77777777" w:rsidR="00323D7C" w:rsidRPr="00323D7C" w:rsidRDefault="00323D7C" w:rsidP="00D56D9E">
      <w:pPr>
        <w:numPr>
          <w:ilvl w:val="0"/>
          <w:numId w:val="8"/>
        </w:numPr>
        <w:spacing w:after="0" w:line="240" w:lineRule="auto"/>
        <w:jc w:val="both"/>
        <w:rPr>
          <w:rFonts w:ascii="Times New Roman" w:hAnsi="Times New Roman"/>
          <w:sz w:val="24"/>
          <w:szCs w:val="24"/>
        </w:rPr>
      </w:pPr>
      <w:r w:rsidRPr="00323D7C">
        <w:rPr>
          <w:rStyle w:val="Gl"/>
          <w:rFonts w:ascii="Times New Roman" w:hAnsi="Times New Roman"/>
          <w:b w:val="0"/>
          <w:sz w:val="24"/>
          <w:szCs w:val="24"/>
        </w:rPr>
        <w:t>Veteriner tıbbi ürünler ile yem, yem katkı maddeleri ve kişisel tüketim ürünleri aynı alanda depolanmaz.</w:t>
      </w:r>
      <w:r w:rsidRPr="00323D7C">
        <w:rPr>
          <w:rFonts w:ascii="Times New Roman" w:hAnsi="Times New Roman"/>
          <w:sz w:val="24"/>
          <w:szCs w:val="24"/>
        </w:rPr>
        <w:t xml:space="preserve"> </w:t>
      </w:r>
    </w:p>
    <w:p w14:paraId="69319607" w14:textId="77777777" w:rsidR="00323D7C" w:rsidRPr="00323D7C" w:rsidRDefault="00323D7C" w:rsidP="00D56D9E">
      <w:pPr>
        <w:numPr>
          <w:ilvl w:val="0"/>
          <w:numId w:val="8"/>
        </w:numPr>
        <w:spacing w:after="0" w:line="240" w:lineRule="auto"/>
        <w:jc w:val="both"/>
        <w:rPr>
          <w:rFonts w:ascii="Times New Roman" w:hAnsi="Times New Roman"/>
          <w:sz w:val="24"/>
          <w:szCs w:val="24"/>
        </w:rPr>
      </w:pPr>
      <w:r w:rsidRPr="00323D7C">
        <w:rPr>
          <w:rStyle w:val="Gl"/>
          <w:rFonts w:ascii="Times New Roman" w:hAnsi="Times New Roman"/>
          <w:b w:val="0"/>
          <w:sz w:val="24"/>
          <w:szCs w:val="24"/>
        </w:rPr>
        <w:t>Soğuk zincir gerektiren veteriner tıbbi ürünler üretici talimatlarına uygun sıcaklık koşullarında muhafaza edilir.</w:t>
      </w:r>
      <w:r w:rsidRPr="00323D7C">
        <w:rPr>
          <w:rFonts w:ascii="Times New Roman" w:hAnsi="Times New Roman"/>
          <w:sz w:val="24"/>
          <w:szCs w:val="24"/>
        </w:rPr>
        <w:t xml:space="preserve"> </w:t>
      </w:r>
    </w:p>
    <w:p w14:paraId="132DFDA6" w14:textId="3520E4ED" w:rsidR="00590534" w:rsidRPr="00323D7C" w:rsidRDefault="00323D7C" w:rsidP="00D56D9E">
      <w:pPr>
        <w:numPr>
          <w:ilvl w:val="0"/>
          <w:numId w:val="8"/>
        </w:numPr>
        <w:spacing w:after="0" w:line="240" w:lineRule="auto"/>
        <w:jc w:val="both"/>
        <w:rPr>
          <w:rFonts w:ascii="Times New Roman" w:hAnsi="Times New Roman"/>
          <w:sz w:val="24"/>
          <w:szCs w:val="24"/>
        </w:rPr>
      </w:pPr>
      <w:r w:rsidRPr="00323D7C">
        <w:rPr>
          <w:rStyle w:val="Gl"/>
          <w:rFonts w:ascii="Times New Roman" w:hAnsi="Times New Roman"/>
          <w:b w:val="0"/>
          <w:sz w:val="24"/>
          <w:szCs w:val="24"/>
        </w:rPr>
        <w:t>Ahır içerisinde bulunan veteriner ilaç dolapları kilitli tutulur; ilaçlara yalnızca yetkilendirilmiş personel erişebilir.</w:t>
      </w:r>
    </w:p>
    <w:sectPr w:rsidR="00590534" w:rsidRPr="00323D7C" w:rsidSect="004E18FD">
      <w:headerReference w:type="even" r:id="rId8"/>
      <w:headerReference w:type="default" r:id="rId9"/>
      <w:footerReference w:type="even" r:id="rId10"/>
      <w:footerReference w:type="default" r:id="rId11"/>
      <w:headerReference w:type="first" r:id="rId12"/>
      <w:footerReference w:type="first" r:id="rId13"/>
      <w:pgSz w:w="12240" w:h="15840"/>
      <w:pgMar w:top="1135" w:right="1041" w:bottom="1276"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5310A" w14:textId="77777777" w:rsidR="00996995" w:rsidRDefault="00996995" w:rsidP="006D249B">
      <w:pPr>
        <w:spacing w:after="0" w:line="240" w:lineRule="auto"/>
      </w:pPr>
      <w:r>
        <w:separator/>
      </w:r>
    </w:p>
  </w:endnote>
  <w:endnote w:type="continuationSeparator" w:id="0">
    <w:p w14:paraId="7EA41685" w14:textId="77777777" w:rsidR="00996995" w:rsidRDefault="00996995"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FA952" w14:textId="77777777" w:rsidR="004E18FD" w:rsidRDefault="004E18F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B9699C" w:rsidRPr="00BF0BB7" w14:paraId="001A9C81" w14:textId="77777777" w:rsidTr="009C6CC5">
      <w:trPr>
        <w:trHeight w:val="112"/>
      </w:trPr>
      <w:tc>
        <w:tcPr>
          <w:tcW w:w="2031" w:type="pct"/>
          <w:shd w:val="clear" w:color="auto" w:fill="auto"/>
          <w:vAlign w:val="center"/>
        </w:tcPr>
        <w:p w14:paraId="065570D0" w14:textId="20757B21" w:rsidR="00B9699C" w:rsidRDefault="00FA6B5E" w:rsidP="006820D6">
          <w:pPr>
            <w:tabs>
              <w:tab w:val="center" w:pos="4536"/>
              <w:tab w:val="right" w:pos="9072"/>
            </w:tabs>
            <w:spacing w:after="0" w:line="240" w:lineRule="auto"/>
            <w:rPr>
              <w:rFonts w:ascii="Times New Roman" w:hAnsi="Times New Roman"/>
              <w:sz w:val="18"/>
              <w:szCs w:val="16"/>
              <w:lang w:eastAsia="en-GB"/>
            </w:rPr>
          </w:pPr>
          <w:r>
            <w:rPr>
              <w:rFonts w:ascii="Times New Roman" w:hAnsi="Times New Roman"/>
              <w:sz w:val="18"/>
              <w:szCs w:val="16"/>
              <w:lang w:eastAsia="en-GB"/>
            </w:rPr>
            <w:t xml:space="preserve">İlk Yayın Tarihi: </w:t>
          </w:r>
          <w:r w:rsidR="006D19E7">
            <w:rPr>
              <w:rFonts w:ascii="Times New Roman" w:hAnsi="Times New Roman"/>
              <w:sz w:val="18"/>
              <w:szCs w:val="16"/>
              <w:lang w:eastAsia="en-GB"/>
            </w:rPr>
            <w:t>30</w:t>
          </w:r>
          <w:r w:rsidR="00690E04">
            <w:rPr>
              <w:rFonts w:ascii="Times New Roman" w:hAnsi="Times New Roman"/>
              <w:sz w:val="18"/>
              <w:szCs w:val="16"/>
              <w:lang w:eastAsia="en-GB"/>
            </w:rPr>
            <w:t>.0</w:t>
          </w:r>
          <w:r w:rsidR="006D19E7">
            <w:rPr>
              <w:rFonts w:ascii="Times New Roman" w:hAnsi="Times New Roman"/>
              <w:sz w:val="18"/>
              <w:szCs w:val="16"/>
              <w:lang w:eastAsia="en-GB"/>
            </w:rPr>
            <w:t>7</w:t>
          </w:r>
          <w:r w:rsidR="00690E04">
            <w:rPr>
              <w:rFonts w:ascii="Times New Roman" w:hAnsi="Times New Roman"/>
              <w:sz w:val="18"/>
              <w:szCs w:val="16"/>
              <w:lang w:eastAsia="en-GB"/>
            </w:rPr>
            <w:t>.20</w:t>
          </w:r>
          <w:r w:rsidR="006D19E7">
            <w:rPr>
              <w:rFonts w:ascii="Times New Roman" w:hAnsi="Times New Roman"/>
              <w:sz w:val="18"/>
              <w:szCs w:val="16"/>
              <w:lang w:eastAsia="en-GB"/>
            </w:rPr>
            <w:t>26</w:t>
          </w:r>
          <w:bookmarkStart w:id="0" w:name="_GoBack"/>
          <w:bookmarkEnd w:id="0"/>
        </w:p>
        <w:p w14:paraId="56C92D13" w14:textId="16D59CC1" w:rsidR="00B9699C" w:rsidRPr="006820D6" w:rsidRDefault="00B9699C"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Web sitemizde yayınlanan son versiyonu kontrollü dokümandır</w:t>
          </w:r>
        </w:p>
      </w:tc>
      <w:tc>
        <w:tcPr>
          <w:tcW w:w="1360" w:type="pct"/>
          <w:shd w:val="clear" w:color="auto" w:fill="auto"/>
          <w:vAlign w:val="center"/>
        </w:tcPr>
        <w:p w14:paraId="7ED324D7" w14:textId="77777777" w:rsidR="00B9699C" w:rsidRPr="006820D6" w:rsidRDefault="00B9699C" w:rsidP="006820D6">
          <w:pPr>
            <w:tabs>
              <w:tab w:val="center" w:pos="4536"/>
              <w:tab w:val="right" w:pos="9072"/>
            </w:tabs>
            <w:spacing w:line="240" w:lineRule="auto"/>
            <w:jc w:val="center"/>
            <w:rPr>
              <w:rFonts w:ascii="Times New Roman" w:hAnsi="Times New Roman"/>
              <w:sz w:val="18"/>
              <w:szCs w:val="16"/>
              <w:lang w:eastAsia="en-GB"/>
            </w:rPr>
          </w:pPr>
          <w:r w:rsidRPr="006820D6">
            <w:rPr>
              <w:rFonts w:ascii="Times New Roman" w:hAnsi="Times New Roman"/>
              <w:sz w:val="18"/>
              <w:szCs w:val="16"/>
              <w:lang w:eastAsia="en-GB"/>
            </w:rPr>
            <w:t>Revizyon No/Tarih:0</w:t>
          </w:r>
        </w:p>
      </w:tc>
      <w:tc>
        <w:tcPr>
          <w:tcW w:w="1608" w:type="pct"/>
          <w:shd w:val="clear" w:color="auto" w:fill="auto"/>
          <w:vAlign w:val="center"/>
        </w:tcPr>
        <w:p w14:paraId="05393E60" w14:textId="706A6305" w:rsidR="00B9699C" w:rsidRPr="006820D6" w:rsidRDefault="00B9699C"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6D19E7">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6D19E7">
            <w:rPr>
              <w:rFonts w:ascii="Times New Roman" w:hAnsi="Times New Roman"/>
              <w:bCs/>
              <w:noProof/>
              <w:sz w:val="18"/>
              <w:szCs w:val="16"/>
              <w:lang w:eastAsia="en-GB"/>
            </w:rPr>
            <w:t>2</w:t>
          </w:r>
          <w:r w:rsidRPr="006820D6">
            <w:rPr>
              <w:rFonts w:ascii="Times New Roman" w:hAnsi="Times New Roman"/>
              <w:bCs/>
              <w:sz w:val="18"/>
              <w:szCs w:val="16"/>
              <w:lang w:eastAsia="en-GB"/>
            </w:rPr>
            <w:fldChar w:fldCharType="end"/>
          </w:r>
        </w:p>
      </w:tc>
    </w:tr>
  </w:tbl>
  <w:p w14:paraId="523EA95D" w14:textId="77777777" w:rsidR="00B9699C" w:rsidRDefault="00B9699C">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13C70" w14:textId="77777777" w:rsidR="004E18FD" w:rsidRDefault="004E18F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C6621" w14:textId="77777777" w:rsidR="00996995" w:rsidRDefault="00996995" w:rsidP="006D249B">
      <w:pPr>
        <w:spacing w:after="0" w:line="240" w:lineRule="auto"/>
      </w:pPr>
      <w:r>
        <w:separator/>
      </w:r>
    </w:p>
  </w:footnote>
  <w:footnote w:type="continuationSeparator" w:id="0">
    <w:p w14:paraId="5741F489" w14:textId="77777777" w:rsidR="00996995" w:rsidRDefault="00996995"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7D9A8" w14:textId="77777777" w:rsidR="004E18FD" w:rsidRDefault="004E18F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96" w:type="pct"/>
      <w:tblInd w:w="-431"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1224"/>
      <w:gridCol w:w="7633"/>
      <w:gridCol w:w="1492"/>
    </w:tblGrid>
    <w:tr w:rsidR="00B9699C" w:rsidRPr="007722D6" w14:paraId="05F6472A" w14:textId="77777777" w:rsidTr="00965C28">
      <w:trPr>
        <w:trHeight w:val="1124"/>
      </w:trPr>
      <w:tc>
        <w:tcPr>
          <w:tcW w:w="591" w:type="pct"/>
          <w:vAlign w:val="center"/>
        </w:tcPr>
        <w:p w14:paraId="7E46FE3D" w14:textId="77777777" w:rsidR="00B9699C" w:rsidRPr="007722D6" w:rsidRDefault="00B9699C" w:rsidP="00FA1454">
          <w:pPr>
            <w:pStyle w:val="stBilgi"/>
            <w:jc w:val="center"/>
          </w:pPr>
          <w:r>
            <w:rPr>
              <w:noProof/>
              <w:lang w:eastAsia="tr-TR"/>
            </w:rPr>
            <w:drawing>
              <wp:anchor distT="0" distB="0" distL="114300" distR="114300" simplePos="0" relativeHeight="251696640" behindDoc="0" locked="0" layoutInCell="1" allowOverlap="1" wp14:anchorId="0663C2CC" wp14:editId="2F0A7C96">
                <wp:simplePos x="0" y="0"/>
                <wp:positionH relativeFrom="column">
                  <wp:posOffset>-43180</wp:posOffset>
                </wp:positionH>
                <wp:positionV relativeFrom="paragraph">
                  <wp:posOffset>19685</wp:posOffset>
                </wp:positionV>
                <wp:extent cx="695325" cy="695325"/>
                <wp:effectExtent l="0" t="0" r="9525" b="9525"/>
                <wp:wrapNone/>
                <wp:docPr id="7"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8" w:type="pct"/>
          <w:vAlign w:val="center"/>
        </w:tcPr>
        <w:p w14:paraId="35CE540A" w14:textId="77777777" w:rsidR="008E46E7" w:rsidRDefault="00B9699C" w:rsidP="008E46E7">
          <w:pPr>
            <w:pStyle w:val="stBilgi"/>
            <w:jc w:val="center"/>
            <w:rPr>
              <w:rFonts w:ascii="Times New Roman" w:hAnsi="Times New Roman"/>
              <w:b/>
              <w:sz w:val="28"/>
            </w:rPr>
          </w:pPr>
          <w:r w:rsidRPr="006820D6">
            <w:rPr>
              <w:rFonts w:ascii="Times New Roman" w:hAnsi="Times New Roman"/>
              <w:b/>
              <w:sz w:val="28"/>
            </w:rPr>
            <w:t>BURSA ULUDAĞ ÜNİVERSİTESİ</w:t>
          </w:r>
          <w:r w:rsidR="008E46E7">
            <w:rPr>
              <w:rFonts w:ascii="Times New Roman" w:hAnsi="Times New Roman"/>
              <w:b/>
              <w:sz w:val="28"/>
            </w:rPr>
            <w:t xml:space="preserve"> </w:t>
          </w:r>
        </w:p>
        <w:p w14:paraId="4D6ADBFA" w14:textId="457A6BA2" w:rsidR="00B9699C" w:rsidRPr="00690E04" w:rsidRDefault="004E18FD" w:rsidP="004E18FD">
          <w:pPr>
            <w:pStyle w:val="stBilgi"/>
            <w:jc w:val="center"/>
            <w:rPr>
              <w:rFonts w:ascii="Times New Roman" w:hAnsi="Times New Roman"/>
              <w:b/>
              <w:sz w:val="28"/>
              <w:szCs w:val="28"/>
            </w:rPr>
          </w:pPr>
          <w:r w:rsidRPr="004E18FD">
            <w:rPr>
              <w:rFonts w:ascii="Times New Roman" w:hAnsi="Times New Roman"/>
              <w:b/>
              <w:sz w:val="28"/>
              <w:szCs w:val="28"/>
            </w:rPr>
            <w:t xml:space="preserve">AHIR VE AHIR HIZMET ALANLARINDA </w:t>
          </w:r>
          <w:r w:rsidR="00965C28">
            <w:rPr>
              <w:rFonts w:ascii="Times New Roman" w:hAnsi="Times New Roman"/>
              <w:b/>
              <w:sz w:val="28"/>
              <w:szCs w:val="28"/>
            </w:rPr>
            <w:t xml:space="preserve">GÜVENLİ ÇALIŞMA </w:t>
          </w:r>
          <w:r w:rsidR="00B9699C" w:rsidRPr="00690E04">
            <w:rPr>
              <w:rFonts w:ascii="Times New Roman" w:hAnsi="Times New Roman"/>
              <w:b/>
              <w:sz w:val="28"/>
              <w:szCs w:val="28"/>
            </w:rPr>
            <w:t>TALİMATI</w:t>
          </w:r>
        </w:p>
      </w:tc>
      <w:tc>
        <w:tcPr>
          <w:tcW w:w="721" w:type="pct"/>
          <w:vAlign w:val="center"/>
        </w:tcPr>
        <w:p w14:paraId="1785E030" w14:textId="6A5CA962" w:rsidR="00B9699C" w:rsidRPr="00FA1454" w:rsidRDefault="00FA6B5E" w:rsidP="003B17E4">
          <w:pPr>
            <w:pStyle w:val="stBilgi"/>
            <w:jc w:val="center"/>
            <w:rPr>
              <w:rFonts w:ascii="Times New Roman" w:hAnsi="Times New Roman"/>
              <w:b/>
            </w:rPr>
          </w:pPr>
          <w:r>
            <w:rPr>
              <w:rFonts w:ascii="Times New Roman" w:hAnsi="Times New Roman"/>
              <w:b/>
              <w:szCs w:val="20"/>
            </w:rPr>
            <w:t>TA İSG 0</w:t>
          </w:r>
          <w:r w:rsidR="006D19E7">
            <w:rPr>
              <w:rFonts w:ascii="Times New Roman" w:hAnsi="Times New Roman"/>
              <w:b/>
              <w:szCs w:val="20"/>
            </w:rPr>
            <w:t>51</w:t>
          </w:r>
        </w:p>
      </w:tc>
    </w:tr>
  </w:tbl>
  <w:p w14:paraId="5414D2CD" w14:textId="77777777" w:rsidR="00B9699C" w:rsidRPr="000C4A6F" w:rsidRDefault="00B9699C" w:rsidP="000C4A6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D6474" w14:textId="77777777" w:rsidR="004E18FD" w:rsidRDefault="004E18F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45AD"/>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D01E4"/>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77B87"/>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81487"/>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787996"/>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E0C39"/>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983106"/>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C05BB6"/>
    <w:multiLevelType w:val="multilevel"/>
    <w:tmpl w:val="190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7"/>
  </w:num>
  <w:num w:numId="4">
    <w:abstractNumId w:val="1"/>
  </w:num>
  <w:num w:numId="5">
    <w:abstractNumId w:val="5"/>
  </w:num>
  <w:num w:numId="6">
    <w:abstractNumId w:val="0"/>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20748"/>
    <w:rsid w:val="00021A8C"/>
    <w:rsid w:val="0003454E"/>
    <w:rsid w:val="0003540A"/>
    <w:rsid w:val="00052358"/>
    <w:rsid w:val="00056A72"/>
    <w:rsid w:val="0006070D"/>
    <w:rsid w:val="0006255A"/>
    <w:rsid w:val="000708A3"/>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1D41"/>
    <w:rsid w:val="000C3E40"/>
    <w:rsid w:val="000C4A6F"/>
    <w:rsid w:val="000C574C"/>
    <w:rsid w:val="000C7DD5"/>
    <w:rsid w:val="000C7FDF"/>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4D20"/>
    <w:rsid w:val="00106EC5"/>
    <w:rsid w:val="001121DA"/>
    <w:rsid w:val="00121857"/>
    <w:rsid w:val="00123CBC"/>
    <w:rsid w:val="00125C70"/>
    <w:rsid w:val="00126DAC"/>
    <w:rsid w:val="00127538"/>
    <w:rsid w:val="00141635"/>
    <w:rsid w:val="00141D4B"/>
    <w:rsid w:val="0014726E"/>
    <w:rsid w:val="00154A14"/>
    <w:rsid w:val="00155BF5"/>
    <w:rsid w:val="00155DE6"/>
    <w:rsid w:val="00160EA9"/>
    <w:rsid w:val="00164171"/>
    <w:rsid w:val="001649CD"/>
    <w:rsid w:val="00173F7A"/>
    <w:rsid w:val="00181022"/>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1FB"/>
    <w:rsid w:val="001D1877"/>
    <w:rsid w:val="001D635A"/>
    <w:rsid w:val="001E1476"/>
    <w:rsid w:val="001E6F67"/>
    <w:rsid w:val="001F19B6"/>
    <w:rsid w:val="001F68C6"/>
    <w:rsid w:val="001F6F1F"/>
    <w:rsid w:val="002015FB"/>
    <w:rsid w:val="00204C6D"/>
    <w:rsid w:val="00206BEB"/>
    <w:rsid w:val="00207285"/>
    <w:rsid w:val="002072FB"/>
    <w:rsid w:val="00213D33"/>
    <w:rsid w:val="0021635D"/>
    <w:rsid w:val="00217DB6"/>
    <w:rsid w:val="0022057B"/>
    <w:rsid w:val="002216D4"/>
    <w:rsid w:val="002316F0"/>
    <w:rsid w:val="00231E8B"/>
    <w:rsid w:val="00236FCE"/>
    <w:rsid w:val="00240E76"/>
    <w:rsid w:val="00242DAA"/>
    <w:rsid w:val="0025201E"/>
    <w:rsid w:val="00257A7F"/>
    <w:rsid w:val="00264E90"/>
    <w:rsid w:val="002658AC"/>
    <w:rsid w:val="00266923"/>
    <w:rsid w:val="00267489"/>
    <w:rsid w:val="00270BC2"/>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301A55"/>
    <w:rsid w:val="00306D21"/>
    <w:rsid w:val="0031041F"/>
    <w:rsid w:val="003133ED"/>
    <w:rsid w:val="00322738"/>
    <w:rsid w:val="00323B10"/>
    <w:rsid w:val="00323D7C"/>
    <w:rsid w:val="00331BCC"/>
    <w:rsid w:val="00333036"/>
    <w:rsid w:val="00333F66"/>
    <w:rsid w:val="0033594B"/>
    <w:rsid w:val="00336AB0"/>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10AC"/>
    <w:rsid w:val="0038272E"/>
    <w:rsid w:val="003856BE"/>
    <w:rsid w:val="00387EC3"/>
    <w:rsid w:val="00390380"/>
    <w:rsid w:val="00394B78"/>
    <w:rsid w:val="003A5830"/>
    <w:rsid w:val="003B17E4"/>
    <w:rsid w:val="003B35A6"/>
    <w:rsid w:val="003B4A0B"/>
    <w:rsid w:val="003B53F9"/>
    <w:rsid w:val="003B778A"/>
    <w:rsid w:val="003C3DE0"/>
    <w:rsid w:val="003C4920"/>
    <w:rsid w:val="003C5D61"/>
    <w:rsid w:val="003C64A3"/>
    <w:rsid w:val="003D0DFF"/>
    <w:rsid w:val="003D563D"/>
    <w:rsid w:val="003D5DF3"/>
    <w:rsid w:val="003D7670"/>
    <w:rsid w:val="003D79C9"/>
    <w:rsid w:val="003E4F3E"/>
    <w:rsid w:val="003E6133"/>
    <w:rsid w:val="003E7349"/>
    <w:rsid w:val="003F5B05"/>
    <w:rsid w:val="003F5B5A"/>
    <w:rsid w:val="00401391"/>
    <w:rsid w:val="004052AC"/>
    <w:rsid w:val="00405B48"/>
    <w:rsid w:val="004115BB"/>
    <w:rsid w:val="00413507"/>
    <w:rsid w:val="00413588"/>
    <w:rsid w:val="00415F68"/>
    <w:rsid w:val="004176AA"/>
    <w:rsid w:val="004223D8"/>
    <w:rsid w:val="004229D7"/>
    <w:rsid w:val="00425251"/>
    <w:rsid w:val="00430894"/>
    <w:rsid w:val="00436DC5"/>
    <w:rsid w:val="004410F1"/>
    <w:rsid w:val="00443543"/>
    <w:rsid w:val="00444891"/>
    <w:rsid w:val="0044640C"/>
    <w:rsid w:val="004537E5"/>
    <w:rsid w:val="00453B0A"/>
    <w:rsid w:val="004568E5"/>
    <w:rsid w:val="0045713F"/>
    <w:rsid w:val="004624FD"/>
    <w:rsid w:val="004625B9"/>
    <w:rsid w:val="00463391"/>
    <w:rsid w:val="00466385"/>
    <w:rsid w:val="004703E3"/>
    <w:rsid w:val="00472A33"/>
    <w:rsid w:val="00473EB1"/>
    <w:rsid w:val="0047488B"/>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79C"/>
    <w:rsid w:val="004C7A8A"/>
    <w:rsid w:val="004D430E"/>
    <w:rsid w:val="004E0BC9"/>
    <w:rsid w:val="004E105D"/>
    <w:rsid w:val="004E18FD"/>
    <w:rsid w:val="004E47A5"/>
    <w:rsid w:val="004E5563"/>
    <w:rsid w:val="004F717A"/>
    <w:rsid w:val="004F74FA"/>
    <w:rsid w:val="00501E31"/>
    <w:rsid w:val="0050416C"/>
    <w:rsid w:val="00504E11"/>
    <w:rsid w:val="005070BD"/>
    <w:rsid w:val="005127A1"/>
    <w:rsid w:val="00512F11"/>
    <w:rsid w:val="00514CDB"/>
    <w:rsid w:val="005174ED"/>
    <w:rsid w:val="00520A44"/>
    <w:rsid w:val="00521541"/>
    <w:rsid w:val="00530449"/>
    <w:rsid w:val="005348C5"/>
    <w:rsid w:val="005403AC"/>
    <w:rsid w:val="00540645"/>
    <w:rsid w:val="00542C1E"/>
    <w:rsid w:val="00544DE3"/>
    <w:rsid w:val="00547088"/>
    <w:rsid w:val="00560F91"/>
    <w:rsid w:val="00570536"/>
    <w:rsid w:val="005706EF"/>
    <w:rsid w:val="00573B14"/>
    <w:rsid w:val="00590534"/>
    <w:rsid w:val="005936E7"/>
    <w:rsid w:val="005953A9"/>
    <w:rsid w:val="005A0916"/>
    <w:rsid w:val="005A21F8"/>
    <w:rsid w:val="005A2E83"/>
    <w:rsid w:val="005A6BAE"/>
    <w:rsid w:val="005A7D20"/>
    <w:rsid w:val="005B4A22"/>
    <w:rsid w:val="005C127B"/>
    <w:rsid w:val="005D2145"/>
    <w:rsid w:val="005D26AB"/>
    <w:rsid w:val="005D5064"/>
    <w:rsid w:val="005D5C5E"/>
    <w:rsid w:val="005D5D5F"/>
    <w:rsid w:val="005E1C87"/>
    <w:rsid w:val="005E643C"/>
    <w:rsid w:val="005F2303"/>
    <w:rsid w:val="005F7923"/>
    <w:rsid w:val="00600740"/>
    <w:rsid w:val="0060125F"/>
    <w:rsid w:val="0060322C"/>
    <w:rsid w:val="006076A0"/>
    <w:rsid w:val="00610589"/>
    <w:rsid w:val="00612C87"/>
    <w:rsid w:val="006160CA"/>
    <w:rsid w:val="00620291"/>
    <w:rsid w:val="006230A6"/>
    <w:rsid w:val="00626D00"/>
    <w:rsid w:val="006353DC"/>
    <w:rsid w:val="00636D43"/>
    <w:rsid w:val="006401F8"/>
    <w:rsid w:val="00641F88"/>
    <w:rsid w:val="00646009"/>
    <w:rsid w:val="006467EA"/>
    <w:rsid w:val="00647649"/>
    <w:rsid w:val="00657D7B"/>
    <w:rsid w:val="00661246"/>
    <w:rsid w:val="0066510B"/>
    <w:rsid w:val="006668AB"/>
    <w:rsid w:val="00667993"/>
    <w:rsid w:val="00670E89"/>
    <w:rsid w:val="0067556D"/>
    <w:rsid w:val="00675570"/>
    <w:rsid w:val="006760D2"/>
    <w:rsid w:val="00676AFB"/>
    <w:rsid w:val="00680DF8"/>
    <w:rsid w:val="006820D6"/>
    <w:rsid w:val="00686941"/>
    <w:rsid w:val="00690E04"/>
    <w:rsid w:val="00691D38"/>
    <w:rsid w:val="00696419"/>
    <w:rsid w:val="006974D2"/>
    <w:rsid w:val="006A2B5A"/>
    <w:rsid w:val="006A6A69"/>
    <w:rsid w:val="006B2C1F"/>
    <w:rsid w:val="006B2C92"/>
    <w:rsid w:val="006B67A8"/>
    <w:rsid w:val="006B7A92"/>
    <w:rsid w:val="006C07B8"/>
    <w:rsid w:val="006C0EF5"/>
    <w:rsid w:val="006C5041"/>
    <w:rsid w:val="006D19E7"/>
    <w:rsid w:val="006D249B"/>
    <w:rsid w:val="006D34D0"/>
    <w:rsid w:val="006D52F7"/>
    <w:rsid w:val="006D540B"/>
    <w:rsid w:val="006D70AF"/>
    <w:rsid w:val="006F38D6"/>
    <w:rsid w:val="006F50E4"/>
    <w:rsid w:val="006F71B2"/>
    <w:rsid w:val="006F7E6A"/>
    <w:rsid w:val="00702C7C"/>
    <w:rsid w:val="0070465B"/>
    <w:rsid w:val="007049A0"/>
    <w:rsid w:val="0070601D"/>
    <w:rsid w:val="007131D3"/>
    <w:rsid w:val="0072034E"/>
    <w:rsid w:val="00720352"/>
    <w:rsid w:val="007214A2"/>
    <w:rsid w:val="00721AE2"/>
    <w:rsid w:val="0072317A"/>
    <w:rsid w:val="00724EB2"/>
    <w:rsid w:val="00730D74"/>
    <w:rsid w:val="0073438A"/>
    <w:rsid w:val="007343D5"/>
    <w:rsid w:val="00737339"/>
    <w:rsid w:val="00740CED"/>
    <w:rsid w:val="00742E32"/>
    <w:rsid w:val="007450EB"/>
    <w:rsid w:val="00746A83"/>
    <w:rsid w:val="0075702A"/>
    <w:rsid w:val="007576F0"/>
    <w:rsid w:val="00760A8F"/>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22A4"/>
    <w:rsid w:val="007B35BA"/>
    <w:rsid w:val="007B48CB"/>
    <w:rsid w:val="007C3172"/>
    <w:rsid w:val="007C3218"/>
    <w:rsid w:val="007C6BD7"/>
    <w:rsid w:val="007C757B"/>
    <w:rsid w:val="007C77CF"/>
    <w:rsid w:val="007D1C7E"/>
    <w:rsid w:val="007D3447"/>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04D9"/>
    <w:rsid w:val="008322ED"/>
    <w:rsid w:val="00832D60"/>
    <w:rsid w:val="00837409"/>
    <w:rsid w:val="00844C2F"/>
    <w:rsid w:val="00844E60"/>
    <w:rsid w:val="008461B2"/>
    <w:rsid w:val="0084687F"/>
    <w:rsid w:val="008507E6"/>
    <w:rsid w:val="00852DA4"/>
    <w:rsid w:val="008639EC"/>
    <w:rsid w:val="00863AB7"/>
    <w:rsid w:val="0086490F"/>
    <w:rsid w:val="00864EB7"/>
    <w:rsid w:val="008726A5"/>
    <w:rsid w:val="00872CD4"/>
    <w:rsid w:val="008742C9"/>
    <w:rsid w:val="008744F8"/>
    <w:rsid w:val="00882FF2"/>
    <w:rsid w:val="00885A3F"/>
    <w:rsid w:val="00893170"/>
    <w:rsid w:val="00893FD9"/>
    <w:rsid w:val="008A1687"/>
    <w:rsid w:val="008A6F6F"/>
    <w:rsid w:val="008B2597"/>
    <w:rsid w:val="008C0FD9"/>
    <w:rsid w:val="008C4A86"/>
    <w:rsid w:val="008D66F2"/>
    <w:rsid w:val="008E46E7"/>
    <w:rsid w:val="008F03F6"/>
    <w:rsid w:val="008F2223"/>
    <w:rsid w:val="008F2C18"/>
    <w:rsid w:val="008F2C1E"/>
    <w:rsid w:val="008F2E84"/>
    <w:rsid w:val="008F76D0"/>
    <w:rsid w:val="00901A5D"/>
    <w:rsid w:val="00902353"/>
    <w:rsid w:val="00905682"/>
    <w:rsid w:val="00906375"/>
    <w:rsid w:val="00906EC6"/>
    <w:rsid w:val="0091023E"/>
    <w:rsid w:val="00912051"/>
    <w:rsid w:val="009150F8"/>
    <w:rsid w:val="0091688B"/>
    <w:rsid w:val="00920D03"/>
    <w:rsid w:val="009234CB"/>
    <w:rsid w:val="00925805"/>
    <w:rsid w:val="009320A5"/>
    <w:rsid w:val="009372E9"/>
    <w:rsid w:val="00941976"/>
    <w:rsid w:val="00942B80"/>
    <w:rsid w:val="0094413A"/>
    <w:rsid w:val="00945D0C"/>
    <w:rsid w:val="0094668C"/>
    <w:rsid w:val="00951F65"/>
    <w:rsid w:val="00954717"/>
    <w:rsid w:val="00956A2E"/>
    <w:rsid w:val="00965C11"/>
    <w:rsid w:val="00965C28"/>
    <w:rsid w:val="00982FBD"/>
    <w:rsid w:val="009834FE"/>
    <w:rsid w:val="00987512"/>
    <w:rsid w:val="00994BFD"/>
    <w:rsid w:val="009961B7"/>
    <w:rsid w:val="00996995"/>
    <w:rsid w:val="00997F2F"/>
    <w:rsid w:val="009A254A"/>
    <w:rsid w:val="009A2724"/>
    <w:rsid w:val="009A6AAB"/>
    <w:rsid w:val="009A72E7"/>
    <w:rsid w:val="009B070C"/>
    <w:rsid w:val="009B0E91"/>
    <w:rsid w:val="009B149E"/>
    <w:rsid w:val="009B1B7A"/>
    <w:rsid w:val="009B2195"/>
    <w:rsid w:val="009B362B"/>
    <w:rsid w:val="009B51D8"/>
    <w:rsid w:val="009B7C8D"/>
    <w:rsid w:val="009C0CC7"/>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397F"/>
    <w:rsid w:val="009F6444"/>
    <w:rsid w:val="009F7294"/>
    <w:rsid w:val="009F778D"/>
    <w:rsid w:val="00A02C99"/>
    <w:rsid w:val="00A0433E"/>
    <w:rsid w:val="00A10ACA"/>
    <w:rsid w:val="00A1227B"/>
    <w:rsid w:val="00A126E1"/>
    <w:rsid w:val="00A13047"/>
    <w:rsid w:val="00A159A7"/>
    <w:rsid w:val="00A1754B"/>
    <w:rsid w:val="00A21C4C"/>
    <w:rsid w:val="00A229F7"/>
    <w:rsid w:val="00A23336"/>
    <w:rsid w:val="00A23D9B"/>
    <w:rsid w:val="00A30EB5"/>
    <w:rsid w:val="00A32951"/>
    <w:rsid w:val="00A32BE0"/>
    <w:rsid w:val="00A33C50"/>
    <w:rsid w:val="00A43AE3"/>
    <w:rsid w:val="00A441DC"/>
    <w:rsid w:val="00A51D75"/>
    <w:rsid w:val="00A53695"/>
    <w:rsid w:val="00A5693C"/>
    <w:rsid w:val="00A61DEB"/>
    <w:rsid w:val="00A625BB"/>
    <w:rsid w:val="00A63E78"/>
    <w:rsid w:val="00A653CE"/>
    <w:rsid w:val="00A7029D"/>
    <w:rsid w:val="00A70A3A"/>
    <w:rsid w:val="00A76194"/>
    <w:rsid w:val="00A807AC"/>
    <w:rsid w:val="00A8214E"/>
    <w:rsid w:val="00A857C5"/>
    <w:rsid w:val="00A95188"/>
    <w:rsid w:val="00AA0193"/>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32BB"/>
    <w:rsid w:val="00B14F5C"/>
    <w:rsid w:val="00B17945"/>
    <w:rsid w:val="00B202AE"/>
    <w:rsid w:val="00B2732F"/>
    <w:rsid w:val="00B30661"/>
    <w:rsid w:val="00B36FB9"/>
    <w:rsid w:val="00B439BC"/>
    <w:rsid w:val="00B50A8E"/>
    <w:rsid w:val="00B517BA"/>
    <w:rsid w:val="00B6138C"/>
    <w:rsid w:val="00B64BC3"/>
    <w:rsid w:val="00B659A1"/>
    <w:rsid w:val="00B66EBA"/>
    <w:rsid w:val="00B6772A"/>
    <w:rsid w:val="00B721F1"/>
    <w:rsid w:val="00B7526B"/>
    <w:rsid w:val="00B75E1E"/>
    <w:rsid w:val="00B767A1"/>
    <w:rsid w:val="00B771DA"/>
    <w:rsid w:val="00B83F07"/>
    <w:rsid w:val="00B916CC"/>
    <w:rsid w:val="00B96675"/>
    <w:rsid w:val="00B9699C"/>
    <w:rsid w:val="00BA0A96"/>
    <w:rsid w:val="00BA3698"/>
    <w:rsid w:val="00BA5F9F"/>
    <w:rsid w:val="00BA607E"/>
    <w:rsid w:val="00BA61D4"/>
    <w:rsid w:val="00BB24EB"/>
    <w:rsid w:val="00BB43BE"/>
    <w:rsid w:val="00BC57D5"/>
    <w:rsid w:val="00BC6A5A"/>
    <w:rsid w:val="00BD36BF"/>
    <w:rsid w:val="00BE41B1"/>
    <w:rsid w:val="00BE4B65"/>
    <w:rsid w:val="00BE668A"/>
    <w:rsid w:val="00BF2902"/>
    <w:rsid w:val="00BF4B4E"/>
    <w:rsid w:val="00BF6CF9"/>
    <w:rsid w:val="00C031DF"/>
    <w:rsid w:val="00C10776"/>
    <w:rsid w:val="00C10ECF"/>
    <w:rsid w:val="00C1585B"/>
    <w:rsid w:val="00C16CB0"/>
    <w:rsid w:val="00C20A3B"/>
    <w:rsid w:val="00C20B2D"/>
    <w:rsid w:val="00C24241"/>
    <w:rsid w:val="00C31657"/>
    <w:rsid w:val="00C340FB"/>
    <w:rsid w:val="00C345D7"/>
    <w:rsid w:val="00C4162F"/>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25C3"/>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27C70"/>
    <w:rsid w:val="00D32692"/>
    <w:rsid w:val="00D36270"/>
    <w:rsid w:val="00D47918"/>
    <w:rsid w:val="00D52287"/>
    <w:rsid w:val="00D56800"/>
    <w:rsid w:val="00D56D9E"/>
    <w:rsid w:val="00D6049E"/>
    <w:rsid w:val="00D623CC"/>
    <w:rsid w:val="00D6277F"/>
    <w:rsid w:val="00D62FBC"/>
    <w:rsid w:val="00D636EE"/>
    <w:rsid w:val="00D6585D"/>
    <w:rsid w:val="00D66246"/>
    <w:rsid w:val="00D66B37"/>
    <w:rsid w:val="00D678D0"/>
    <w:rsid w:val="00D70C9F"/>
    <w:rsid w:val="00D71D40"/>
    <w:rsid w:val="00D735D6"/>
    <w:rsid w:val="00D753F8"/>
    <w:rsid w:val="00D75CC3"/>
    <w:rsid w:val="00D776B1"/>
    <w:rsid w:val="00D77F23"/>
    <w:rsid w:val="00D83DD5"/>
    <w:rsid w:val="00D8411E"/>
    <w:rsid w:val="00D92AAE"/>
    <w:rsid w:val="00D934D2"/>
    <w:rsid w:val="00D94563"/>
    <w:rsid w:val="00D94AB5"/>
    <w:rsid w:val="00D94F66"/>
    <w:rsid w:val="00D9522F"/>
    <w:rsid w:val="00D96427"/>
    <w:rsid w:val="00DA45CA"/>
    <w:rsid w:val="00DA59E9"/>
    <w:rsid w:val="00DB142B"/>
    <w:rsid w:val="00DB1879"/>
    <w:rsid w:val="00DB466A"/>
    <w:rsid w:val="00DC2EBC"/>
    <w:rsid w:val="00DC3654"/>
    <w:rsid w:val="00DC47BB"/>
    <w:rsid w:val="00DD1E58"/>
    <w:rsid w:val="00DD3C18"/>
    <w:rsid w:val="00DD6397"/>
    <w:rsid w:val="00DD65BF"/>
    <w:rsid w:val="00DE5013"/>
    <w:rsid w:val="00DE5844"/>
    <w:rsid w:val="00DF375E"/>
    <w:rsid w:val="00DF4D3C"/>
    <w:rsid w:val="00DF61BE"/>
    <w:rsid w:val="00DF65AC"/>
    <w:rsid w:val="00E06EEB"/>
    <w:rsid w:val="00E1085C"/>
    <w:rsid w:val="00E20A2E"/>
    <w:rsid w:val="00E238E0"/>
    <w:rsid w:val="00E2651C"/>
    <w:rsid w:val="00E278A4"/>
    <w:rsid w:val="00E31343"/>
    <w:rsid w:val="00E34750"/>
    <w:rsid w:val="00E3523E"/>
    <w:rsid w:val="00E5063B"/>
    <w:rsid w:val="00E526E1"/>
    <w:rsid w:val="00E526E4"/>
    <w:rsid w:val="00E53210"/>
    <w:rsid w:val="00E8015E"/>
    <w:rsid w:val="00E8129A"/>
    <w:rsid w:val="00E85C44"/>
    <w:rsid w:val="00E9055F"/>
    <w:rsid w:val="00E93699"/>
    <w:rsid w:val="00E9676D"/>
    <w:rsid w:val="00E96904"/>
    <w:rsid w:val="00E97487"/>
    <w:rsid w:val="00EA2AF7"/>
    <w:rsid w:val="00EA45F2"/>
    <w:rsid w:val="00EA505B"/>
    <w:rsid w:val="00EA6FF0"/>
    <w:rsid w:val="00EB02C2"/>
    <w:rsid w:val="00EB4E6B"/>
    <w:rsid w:val="00EB5111"/>
    <w:rsid w:val="00EB7D5E"/>
    <w:rsid w:val="00EC119B"/>
    <w:rsid w:val="00EC1E87"/>
    <w:rsid w:val="00EC3292"/>
    <w:rsid w:val="00ED000A"/>
    <w:rsid w:val="00ED1E51"/>
    <w:rsid w:val="00EE7CB9"/>
    <w:rsid w:val="00EF1541"/>
    <w:rsid w:val="00EF3628"/>
    <w:rsid w:val="00EF4A64"/>
    <w:rsid w:val="00EF4DEE"/>
    <w:rsid w:val="00EF6D0A"/>
    <w:rsid w:val="00F019B3"/>
    <w:rsid w:val="00F07EA7"/>
    <w:rsid w:val="00F127CF"/>
    <w:rsid w:val="00F13717"/>
    <w:rsid w:val="00F17CBC"/>
    <w:rsid w:val="00F204B1"/>
    <w:rsid w:val="00F2099D"/>
    <w:rsid w:val="00F275CB"/>
    <w:rsid w:val="00F27A97"/>
    <w:rsid w:val="00F30212"/>
    <w:rsid w:val="00F30CFF"/>
    <w:rsid w:val="00F318A6"/>
    <w:rsid w:val="00F3310B"/>
    <w:rsid w:val="00F332AA"/>
    <w:rsid w:val="00F34AE7"/>
    <w:rsid w:val="00F40E30"/>
    <w:rsid w:val="00F43301"/>
    <w:rsid w:val="00F43F15"/>
    <w:rsid w:val="00F53900"/>
    <w:rsid w:val="00F64393"/>
    <w:rsid w:val="00F65A9F"/>
    <w:rsid w:val="00F6725E"/>
    <w:rsid w:val="00F704FF"/>
    <w:rsid w:val="00F71339"/>
    <w:rsid w:val="00F7161B"/>
    <w:rsid w:val="00F7343E"/>
    <w:rsid w:val="00F7469A"/>
    <w:rsid w:val="00F7653F"/>
    <w:rsid w:val="00F80749"/>
    <w:rsid w:val="00F845EE"/>
    <w:rsid w:val="00F866A5"/>
    <w:rsid w:val="00F940F1"/>
    <w:rsid w:val="00F97362"/>
    <w:rsid w:val="00FA1412"/>
    <w:rsid w:val="00FA1454"/>
    <w:rsid w:val="00FA2BF0"/>
    <w:rsid w:val="00FA46EA"/>
    <w:rsid w:val="00FA524F"/>
    <w:rsid w:val="00FA6AB7"/>
    <w:rsid w:val="00FA6B5E"/>
    <w:rsid w:val="00FB472D"/>
    <w:rsid w:val="00FC0A59"/>
    <w:rsid w:val="00FC47B0"/>
    <w:rsid w:val="00FC4B9A"/>
    <w:rsid w:val="00FD25C7"/>
    <w:rsid w:val="00FD39C3"/>
    <w:rsid w:val="00FD68FF"/>
    <w:rsid w:val="00FE123D"/>
    <w:rsid w:val="00FE3169"/>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C53453B1-CB42-42AA-9165-16738849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837409"/>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paragraph" w:styleId="Balk2">
    <w:name w:val="heading 2"/>
    <w:basedOn w:val="Normal"/>
    <w:next w:val="Normal"/>
    <w:link w:val="Balk2Char"/>
    <w:uiPriority w:val="9"/>
    <w:semiHidden/>
    <w:unhideWhenUsed/>
    <w:qFormat/>
    <w:rsid w:val="003B17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965C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1"/>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Normal">
    <w:name w:val="Table Normal"/>
    <w:uiPriority w:val="2"/>
    <w:semiHidden/>
    <w:unhideWhenUsed/>
    <w:qFormat/>
    <w:rsid w:val="008E4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46E7"/>
    <w:pPr>
      <w:widowControl w:val="0"/>
      <w:autoSpaceDE w:val="0"/>
      <w:autoSpaceDN w:val="0"/>
      <w:spacing w:after="0" w:line="240" w:lineRule="auto"/>
    </w:pPr>
    <w:rPr>
      <w:rFonts w:cs="Calibri"/>
    </w:rPr>
  </w:style>
  <w:style w:type="character" w:customStyle="1" w:styleId="Balk1Char">
    <w:name w:val="Başlık 1 Char"/>
    <w:basedOn w:val="VarsaylanParagrafYazTipi"/>
    <w:link w:val="Balk1"/>
    <w:uiPriority w:val="9"/>
    <w:rsid w:val="00837409"/>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837409"/>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837409"/>
    <w:rPr>
      <w:b/>
      <w:bCs/>
    </w:rPr>
  </w:style>
  <w:style w:type="character" w:customStyle="1" w:styleId="Balk3Char">
    <w:name w:val="Başlık 3 Char"/>
    <w:basedOn w:val="VarsaylanParagrafYazTipi"/>
    <w:link w:val="Balk3"/>
    <w:uiPriority w:val="9"/>
    <w:semiHidden/>
    <w:rsid w:val="00965C28"/>
    <w:rPr>
      <w:rFonts w:asciiTheme="majorHAnsi" w:eastAsiaTheme="majorEastAsia" w:hAnsiTheme="majorHAnsi" w:cstheme="majorBidi"/>
      <w:color w:val="243F60" w:themeColor="accent1" w:themeShade="7F"/>
      <w:sz w:val="24"/>
      <w:szCs w:val="24"/>
      <w:lang w:eastAsia="en-US"/>
    </w:rPr>
  </w:style>
  <w:style w:type="character" w:customStyle="1" w:styleId="Balk2Char">
    <w:name w:val="Başlık 2 Char"/>
    <w:basedOn w:val="VarsaylanParagrafYazTipi"/>
    <w:link w:val="Balk2"/>
    <w:uiPriority w:val="9"/>
    <w:semiHidden/>
    <w:rsid w:val="003B17E4"/>
    <w:rPr>
      <w:rFonts w:asciiTheme="majorHAnsi" w:eastAsiaTheme="majorEastAsia" w:hAnsiTheme="majorHAnsi" w:cstheme="majorBidi"/>
      <w:color w:val="365F91" w:themeColor="accent1" w:themeShade="BF"/>
      <w:sz w:val="26"/>
      <w:szCs w:val="26"/>
      <w:lang w:eastAsia="en-US"/>
    </w:rPr>
  </w:style>
  <w:style w:type="paragraph" w:customStyle="1" w:styleId="isselectedend">
    <w:name w:val="isselectedend"/>
    <w:basedOn w:val="Normal"/>
    <w:rsid w:val="003B17E4"/>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958337">
      <w:bodyDiv w:val="1"/>
      <w:marLeft w:val="0"/>
      <w:marRight w:val="0"/>
      <w:marTop w:val="0"/>
      <w:marBottom w:val="0"/>
      <w:divBdr>
        <w:top w:val="none" w:sz="0" w:space="0" w:color="auto"/>
        <w:left w:val="none" w:sz="0" w:space="0" w:color="auto"/>
        <w:bottom w:val="none" w:sz="0" w:space="0" w:color="auto"/>
        <w:right w:val="none" w:sz="0" w:space="0" w:color="auto"/>
      </w:divBdr>
    </w:div>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41800065">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524825436">
      <w:bodyDiv w:val="1"/>
      <w:marLeft w:val="0"/>
      <w:marRight w:val="0"/>
      <w:marTop w:val="0"/>
      <w:marBottom w:val="0"/>
      <w:divBdr>
        <w:top w:val="none" w:sz="0" w:space="0" w:color="auto"/>
        <w:left w:val="none" w:sz="0" w:space="0" w:color="auto"/>
        <w:bottom w:val="none" w:sz="0" w:space="0" w:color="auto"/>
        <w:right w:val="none" w:sz="0" w:space="0" w:color="auto"/>
      </w:divBdr>
      <w:divsChild>
        <w:div w:id="1035351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027563796">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490445249">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060182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 w:id="198450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E399B-7070-4E22-889F-08ED00B7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835</Words>
  <Characters>4766</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Hülya Vatansever</dc:creator>
  <cp:lastModifiedBy>DELL</cp:lastModifiedBy>
  <cp:revision>3</cp:revision>
  <cp:lastPrinted>2020-07-09T07:03:00Z</cp:lastPrinted>
  <dcterms:created xsi:type="dcterms:W3CDTF">2026-06-26T13:23:00Z</dcterms:created>
  <dcterms:modified xsi:type="dcterms:W3CDTF">2026-07-30T06:50:00Z</dcterms:modified>
</cp:coreProperties>
</file>